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92" w:rsidRPr="00C77E16" w:rsidRDefault="00DC2E92" w:rsidP="00DC2E92">
      <w:pPr>
        <w:spacing w:line="440" w:lineRule="exact"/>
        <w:jc w:val="center"/>
        <w:rPr>
          <w:rFonts w:ascii="標楷體" w:eastAsia="標楷體" w:hAnsi="標楷體" w:cs="Times New Roman"/>
          <w:b/>
          <w:bCs/>
          <w:sz w:val="32"/>
          <w:szCs w:val="32"/>
        </w:rPr>
      </w:pPr>
      <w:r w:rsidRPr="00C77E16">
        <w:rPr>
          <w:rFonts w:ascii="標楷體" w:eastAsia="標楷體" w:hAnsi="標楷體" w:cs="Times New Roman" w:hint="eastAsia"/>
          <w:b/>
          <w:sz w:val="32"/>
          <w:szCs w:val="32"/>
        </w:rPr>
        <w:t>國立高雄科技大學學生英（外）語文檢定考試獎勵要點</w:t>
      </w:r>
    </w:p>
    <w:p w:rsidR="00DC2E92" w:rsidRPr="00C77E16" w:rsidRDefault="00DC2E92" w:rsidP="00DC2E92">
      <w:pPr>
        <w:spacing w:beforeLines="50" w:before="180" w:line="240" w:lineRule="exact"/>
        <w:ind w:right="198"/>
        <w:jc w:val="right"/>
        <w:rPr>
          <w:rFonts w:ascii="Times New Roman" w:eastAsia="標楷體" w:hAnsi="Times New Roman" w:cs="Times New Roman"/>
          <w:sz w:val="20"/>
          <w:szCs w:val="20"/>
        </w:rPr>
      </w:pPr>
      <w:r w:rsidRPr="00C77E16">
        <w:rPr>
          <w:rFonts w:ascii="Times New Roman" w:eastAsia="標楷體" w:hAnsi="Times New Roman" w:cs="Times New Roman" w:hint="eastAsia"/>
          <w:sz w:val="20"/>
          <w:szCs w:val="20"/>
        </w:rPr>
        <w:t>108</w:t>
      </w:r>
      <w:r w:rsidRPr="00C77E16">
        <w:rPr>
          <w:rFonts w:ascii="Times New Roman" w:eastAsia="標楷體" w:hAnsi="Times New Roman" w:cs="Times New Roman" w:hint="eastAsia"/>
          <w:sz w:val="20"/>
          <w:szCs w:val="20"/>
        </w:rPr>
        <w:t>年</w:t>
      </w:r>
      <w:r w:rsidRPr="00C77E16">
        <w:rPr>
          <w:rFonts w:ascii="Times New Roman" w:eastAsia="標楷體" w:hAnsi="Times New Roman" w:cs="Times New Roman" w:hint="eastAsia"/>
          <w:sz w:val="20"/>
          <w:szCs w:val="20"/>
        </w:rPr>
        <w:t>5</w:t>
      </w:r>
      <w:r w:rsidRPr="00C77E16">
        <w:rPr>
          <w:rFonts w:ascii="Times New Roman" w:eastAsia="標楷體" w:hAnsi="Times New Roman" w:cs="Times New Roman" w:hint="eastAsia"/>
          <w:sz w:val="20"/>
          <w:szCs w:val="20"/>
        </w:rPr>
        <w:t>月</w:t>
      </w:r>
      <w:r w:rsidRPr="00C77E16">
        <w:rPr>
          <w:rFonts w:ascii="Times New Roman" w:eastAsia="標楷體" w:hAnsi="Times New Roman" w:cs="Times New Roman" w:hint="eastAsia"/>
          <w:sz w:val="20"/>
          <w:szCs w:val="20"/>
        </w:rPr>
        <w:t>15</w:t>
      </w:r>
      <w:r w:rsidRPr="00C77E16">
        <w:rPr>
          <w:rFonts w:ascii="Times New Roman" w:eastAsia="標楷體" w:hAnsi="Times New Roman" w:cs="Times New Roman" w:hint="eastAsia"/>
          <w:sz w:val="20"/>
          <w:szCs w:val="20"/>
        </w:rPr>
        <w:t>日</w:t>
      </w:r>
      <w:proofErr w:type="gramStart"/>
      <w:r w:rsidRPr="00C77E16">
        <w:rPr>
          <w:rFonts w:ascii="Times New Roman" w:eastAsia="標楷體" w:hAnsi="Times New Roman" w:cs="Times New Roman" w:hint="eastAsia"/>
          <w:sz w:val="20"/>
          <w:szCs w:val="20"/>
        </w:rPr>
        <w:t>108</w:t>
      </w:r>
      <w:proofErr w:type="gramEnd"/>
      <w:r w:rsidRPr="00C77E16">
        <w:rPr>
          <w:rFonts w:ascii="Times New Roman" w:eastAsia="標楷體" w:hAnsi="Times New Roman" w:cs="Times New Roman" w:hint="eastAsia"/>
          <w:sz w:val="20"/>
          <w:szCs w:val="20"/>
        </w:rPr>
        <w:t>年度高教深耕計畫第</w:t>
      </w:r>
      <w:r w:rsidRPr="00C77E16">
        <w:rPr>
          <w:rFonts w:ascii="Times New Roman" w:eastAsia="標楷體" w:hAnsi="Times New Roman" w:cs="Times New Roman" w:hint="eastAsia"/>
          <w:sz w:val="20"/>
          <w:szCs w:val="20"/>
        </w:rPr>
        <w:t>3</w:t>
      </w:r>
      <w:r w:rsidRPr="00C77E16">
        <w:rPr>
          <w:rFonts w:ascii="Times New Roman" w:eastAsia="標楷體" w:hAnsi="Times New Roman" w:cs="Times New Roman" w:hint="eastAsia"/>
          <w:sz w:val="20"/>
          <w:szCs w:val="20"/>
        </w:rPr>
        <w:t>次管考會議通過</w:t>
      </w:r>
    </w:p>
    <w:p w:rsidR="00DC2E92" w:rsidRPr="00C77E16" w:rsidRDefault="00DC2E92" w:rsidP="00DC2E92">
      <w:pPr>
        <w:spacing w:line="240" w:lineRule="exact"/>
        <w:ind w:right="198"/>
        <w:jc w:val="right"/>
        <w:rPr>
          <w:rFonts w:ascii="Times New Roman" w:eastAsia="標楷體" w:hAnsi="Times New Roman" w:cs="Times New Roman"/>
          <w:sz w:val="20"/>
          <w:szCs w:val="20"/>
        </w:rPr>
      </w:pPr>
      <w:r w:rsidRPr="00C77E16">
        <w:rPr>
          <w:rFonts w:ascii="Times New Roman" w:eastAsia="標楷體" w:hAnsi="Times New Roman" w:cs="Times New Roman" w:hint="eastAsia"/>
          <w:sz w:val="20"/>
          <w:szCs w:val="20"/>
        </w:rPr>
        <w:t>109</w:t>
      </w:r>
      <w:r w:rsidRPr="00C77E16">
        <w:rPr>
          <w:rFonts w:ascii="Times New Roman" w:eastAsia="標楷體" w:hAnsi="Times New Roman" w:cs="Times New Roman" w:hint="eastAsia"/>
          <w:sz w:val="20"/>
          <w:szCs w:val="20"/>
        </w:rPr>
        <w:t>年</w:t>
      </w:r>
      <w:r w:rsidRPr="00C77E16">
        <w:rPr>
          <w:rFonts w:ascii="Times New Roman" w:eastAsia="標楷體" w:hAnsi="Times New Roman" w:cs="Times New Roman" w:hint="eastAsia"/>
          <w:sz w:val="20"/>
          <w:szCs w:val="20"/>
        </w:rPr>
        <w:t>3</w:t>
      </w:r>
      <w:r w:rsidRPr="00C77E16">
        <w:rPr>
          <w:rFonts w:ascii="Times New Roman" w:eastAsia="標楷體" w:hAnsi="Times New Roman" w:cs="Times New Roman" w:hint="eastAsia"/>
          <w:sz w:val="20"/>
          <w:szCs w:val="20"/>
        </w:rPr>
        <w:t>月</w:t>
      </w:r>
      <w:r w:rsidRPr="00C77E16">
        <w:rPr>
          <w:rFonts w:ascii="Times New Roman" w:eastAsia="標楷體" w:hAnsi="Times New Roman" w:cs="Times New Roman" w:hint="eastAsia"/>
          <w:sz w:val="20"/>
          <w:szCs w:val="20"/>
        </w:rPr>
        <w:t>27</w:t>
      </w:r>
      <w:r w:rsidRPr="00C77E16">
        <w:rPr>
          <w:rFonts w:ascii="Times New Roman" w:eastAsia="標楷體" w:hAnsi="Times New Roman" w:cs="Times New Roman" w:hint="eastAsia"/>
          <w:sz w:val="20"/>
          <w:szCs w:val="20"/>
        </w:rPr>
        <w:t>日</w:t>
      </w:r>
      <w:r w:rsidRPr="00C77E16">
        <w:rPr>
          <w:rFonts w:ascii="Times New Roman" w:eastAsia="標楷體" w:hAnsi="Times New Roman" w:cs="Times New Roman" w:hint="eastAsia"/>
          <w:sz w:val="20"/>
          <w:szCs w:val="20"/>
        </w:rPr>
        <w:t>109</w:t>
      </w:r>
      <w:r w:rsidRPr="00C77E16">
        <w:rPr>
          <w:rFonts w:ascii="Times New Roman" w:eastAsia="標楷體" w:hAnsi="Times New Roman" w:cs="Times New Roman" w:hint="eastAsia"/>
          <w:sz w:val="20"/>
          <w:szCs w:val="20"/>
        </w:rPr>
        <w:t>年度高教深耕計畫第</w:t>
      </w:r>
      <w:r w:rsidRPr="00C77E16">
        <w:rPr>
          <w:rFonts w:ascii="Times New Roman" w:eastAsia="標楷體" w:hAnsi="Times New Roman" w:cs="Times New Roman" w:hint="eastAsia"/>
          <w:sz w:val="20"/>
          <w:szCs w:val="20"/>
        </w:rPr>
        <w:t>2</w:t>
      </w:r>
      <w:r w:rsidRPr="00C77E16">
        <w:rPr>
          <w:rFonts w:ascii="Times New Roman" w:eastAsia="標楷體" w:hAnsi="Times New Roman" w:cs="Times New Roman" w:hint="eastAsia"/>
          <w:sz w:val="20"/>
          <w:szCs w:val="20"/>
        </w:rPr>
        <w:t>次管考會議修正通過</w:t>
      </w:r>
    </w:p>
    <w:p w:rsidR="00DC2E92" w:rsidRPr="00C77E16" w:rsidRDefault="00DC2E92" w:rsidP="00DC2E92">
      <w:pPr>
        <w:numPr>
          <w:ilvl w:val="0"/>
          <w:numId w:val="1"/>
        </w:numPr>
        <w:snapToGrid w:val="0"/>
        <w:spacing w:beforeLines="30" w:before="108" w:line="460" w:lineRule="exact"/>
        <w:jc w:val="both"/>
        <w:rPr>
          <w:rFonts w:ascii="Times New Roman" w:eastAsia="標楷體" w:hAnsi="Times New Roman" w:cs="Times New Roman"/>
          <w:szCs w:val="24"/>
        </w:rPr>
      </w:pPr>
      <w:r w:rsidRPr="00C77E16">
        <w:rPr>
          <w:rFonts w:ascii="Times New Roman" w:eastAsia="標楷體" w:hAnsi="標楷體" w:cs="Times New Roman" w:hint="eastAsia"/>
          <w:szCs w:val="24"/>
        </w:rPr>
        <w:t>國立高雄科技大學</w:t>
      </w:r>
      <w:r w:rsidRPr="00C77E16">
        <w:rPr>
          <w:rFonts w:ascii="Times New Roman" w:eastAsia="標楷體" w:hAnsi="標楷體" w:cs="Times New Roman" w:hint="eastAsia"/>
          <w:szCs w:val="24"/>
        </w:rPr>
        <w:t>(</w:t>
      </w:r>
      <w:r w:rsidRPr="00C77E16">
        <w:rPr>
          <w:rFonts w:ascii="Times New Roman" w:eastAsia="標楷體" w:hAnsi="標楷體" w:cs="Times New Roman" w:hint="eastAsia"/>
          <w:szCs w:val="24"/>
        </w:rPr>
        <w:t>以下簡稱本校</w:t>
      </w:r>
      <w:r w:rsidRPr="00C77E16">
        <w:rPr>
          <w:rFonts w:ascii="Times New Roman" w:eastAsia="標楷體" w:hAnsi="標楷體" w:cs="Times New Roman" w:hint="eastAsia"/>
          <w:szCs w:val="24"/>
        </w:rPr>
        <w:t>)</w:t>
      </w:r>
      <w:r w:rsidRPr="00C77E16">
        <w:rPr>
          <w:rFonts w:ascii="Times New Roman" w:eastAsia="標楷體" w:hAnsi="標楷體" w:cs="Times New Roman"/>
          <w:szCs w:val="24"/>
        </w:rPr>
        <w:t>為鼓勵學生增進語言能力，</w:t>
      </w:r>
      <w:r w:rsidRPr="00C77E16">
        <w:rPr>
          <w:rFonts w:ascii="Times New Roman" w:eastAsia="標楷體" w:hAnsi="標楷體" w:cs="Times New Roman" w:hint="eastAsia"/>
          <w:szCs w:val="24"/>
        </w:rPr>
        <w:t>加強國際職場競爭力</w:t>
      </w:r>
      <w:r w:rsidRPr="00C77E16">
        <w:rPr>
          <w:rFonts w:ascii="Times New Roman" w:eastAsia="標楷體" w:hAnsi="標楷體" w:cs="Times New Roman"/>
          <w:szCs w:val="24"/>
        </w:rPr>
        <w:t>，特訂定</w:t>
      </w:r>
      <w:r w:rsidRPr="00C77E16">
        <w:rPr>
          <w:rFonts w:ascii="Times New Roman" w:eastAsia="標楷體" w:hAnsi="標楷體" w:cs="Times New Roman" w:hint="eastAsia"/>
          <w:szCs w:val="24"/>
        </w:rPr>
        <w:t>國立高雄科技大學學生英</w:t>
      </w:r>
      <w:r w:rsidRPr="00C77E16">
        <w:rPr>
          <w:rFonts w:ascii="Times New Roman" w:eastAsia="標楷體" w:hAnsi="標楷體" w:cs="Times New Roman" w:hint="eastAsia"/>
          <w:szCs w:val="24"/>
        </w:rPr>
        <w:t>(</w:t>
      </w:r>
      <w:r w:rsidRPr="00C77E16">
        <w:rPr>
          <w:rFonts w:ascii="Times New Roman" w:eastAsia="標楷體" w:hAnsi="標楷體" w:cs="Times New Roman" w:hint="eastAsia"/>
          <w:szCs w:val="24"/>
        </w:rPr>
        <w:t>外</w:t>
      </w:r>
      <w:r w:rsidRPr="00C77E16">
        <w:rPr>
          <w:rFonts w:ascii="Times New Roman" w:eastAsia="標楷體" w:hAnsi="標楷體" w:cs="Times New Roman" w:hint="eastAsia"/>
          <w:szCs w:val="24"/>
        </w:rPr>
        <w:t>)</w:t>
      </w:r>
      <w:r w:rsidRPr="00C77E16">
        <w:rPr>
          <w:rFonts w:ascii="Times New Roman" w:eastAsia="標楷體" w:hAnsi="標楷體" w:cs="Times New Roman" w:hint="eastAsia"/>
          <w:szCs w:val="24"/>
        </w:rPr>
        <w:t>語文檢定考試獎勵要點</w:t>
      </w:r>
      <w:r w:rsidRPr="00C77E16">
        <w:rPr>
          <w:rFonts w:ascii="Times New Roman" w:eastAsia="標楷體" w:hAnsi="標楷體" w:cs="Times New Roman" w:hint="eastAsia"/>
          <w:szCs w:val="24"/>
        </w:rPr>
        <w:t>(</w:t>
      </w:r>
      <w:r w:rsidRPr="00C77E16">
        <w:rPr>
          <w:rFonts w:ascii="Times New Roman" w:eastAsia="標楷體" w:hAnsi="標楷體" w:cs="Times New Roman" w:hint="eastAsia"/>
          <w:szCs w:val="24"/>
        </w:rPr>
        <w:t>以下簡稱</w:t>
      </w:r>
      <w:r w:rsidRPr="00C77E16">
        <w:rPr>
          <w:rFonts w:ascii="Times New Roman" w:eastAsia="標楷體" w:hAnsi="標楷體" w:cs="Times New Roman"/>
          <w:szCs w:val="24"/>
        </w:rPr>
        <w:t>本要點</w:t>
      </w:r>
      <w:r w:rsidRPr="00C77E16">
        <w:rPr>
          <w:rFonts w:ascii="Times New Roman" w:eastAsia="標楷體" w:hAnsi="標楷體" w:cs="Times New Roman" w:hint="eastAsia"/>
          <w:szCs w:val="24"/>
        </w:rPr>
        <w:t>)</w:t>
      </w:r>
      <w:r w:rsidRPr="00C77E16">
        <w:rPr>
          <w:rFonts w:ascii="Times New Roman" w:eastAsia="標楷體" w:hAnsi="標楷體" w:cs="Times New Roman"/>
          <w:szCs w:val="24"/>
        </w:rPr>
        <w:t>。</w:t>
      </w:r>
      <w:r w:rsidRPr="00C77E16">
        <w:rPr>
          <w:rFonts w:ascii="Times New Roman" w:eastAsia="標楷體" w:hAnsi="Times New Roman" w:cs="Times New Roman"/>
          <w:szCs w:val="24"/>
        </w:rPr>
        <w:t xml:space="preserve"> </w:t>
      </w:r>
    </w:p>
    <w:p w:rsidR="00DC2E92" w:rsidRPr="00C77E16" w:rsidRDefault="00DC2E92" w:rsidP="00DC2E92">
      <w:pPr>
        <w:numPr>
          <w:ilvl w:val="0"/>
          <w:numId w:val="1"/>
        </w:numPr>
        <w:snapToGrid w:val="0"/>
        <w:spacing w:beforeLines="30" w:before="108" w:line="460" w:lineRule="exact"/>
        <w:jc w:val="both"/>
        <w:rPr>
          <w:rFonts w:ascii="Times New Roman" w:eastAsia="標楷體" w:hAnsi="Times New Roman" w:cs="Times New Roman"/>
          <w:szCs w:val="24"/>
        </w:rPr>
      </w:pPr>
      <w:r w:rsidRPr="00C77E16">
        <w:rPr>
          <w:rFonts w:ascii="Times New Roman" w:eastAsia="標楷體" w:hAnsi="標楷體" w:cs="Times New Roman"/>
          <w:szCs w:val="24"/>
        </w:rPr>
        <w:t>獎勵對象：本校</w:t>
      </w:r>
      <w:r w:rsidRPr="00C77E16">
        <w:rPr>
          <w:rFonts w:ascii="Times New Roman" w:eastAsia="標楷體" w:hAnsi="標楷體" w:cs="Times New Roman" w:hint="eastAsia"/>
          <w:szCs w:val="24"/>
        </w:rPr>
        <w:t>本國籍</w:t>
      </w:r>
      <w:r w:rsidRPr="00C77E16">
        <w:rPr>
          <w:rFonts w:ascii="Times New Roman" w:eastAsia="標楷體" w:hAnsi="標楷體" w:cs="Times New Roman"/>
          <w:szCs w:val="24"/>
        </w:rPr>
        <w:t>在學學生。</w:t>
      </w:r>
    </w:p>
    <w:p w:rsidR="00DC2E92" w:rsidRPr="00C77E16" w:rsidRDefault="00DC2E92" w:rsidP="00DC2E92">
      <w:pPr>
        <w:numPr>
          <w:ilvl w:val="0"/>
          <w:numId w:val="1"/>
        </w:numPr>
        <w:snapToGrid w:val="0"/>
        <w:spacing w:beforeLines="30" w:before="108" w:line="460" w:lineRule="exact"/>
        <w:rPr>
          <w:rFonts w:ascii="Times New Roman" w:eastAsia="標楷體" w:hAnsi="Times New Roman" w:cs="Times New Roman"/>
          <w:szCs w:val="24"/>
        </w:rPr>
      </w:pPr>
      <w:r w:rsidRPr="00C77E16">
        <w:rPr>
          <w:rFonts w:ascii="Times New Roman" w:eastAsia="標楷體" w:hAnsi="Times New Roman" w:cs="Times New Roman" w:hint="eastAsia"/>
          <w:szCs w:val="24"/>
        </w:rPr>
        <w:t>分三級獎勵：</w:t>
      </w:r>
    </w:p>
    <w:p w:rsidR="00DC2E92" w:rsidRPr="00C77E16" w:rsidRDefault="00DC2E92" w:rsidP="00DC2E92">
      <w:pPr>
        <w:snapToGrid w:val="0"/>
        <w:spacing w:beforeLines="30" w:before="108" w:line="460" w:lineRule="exact"/>
        <w:ind w:left="1200"/>
        <w:rPr>
          <w:rFonts w:ascii="Times New Roman" w:eastAsia="標楷體" w:hAnsi="Times New Roman" w:cs="Times New Roman"/>
          <w:szCs w:val="24"/>
        </w:rPr>
      </w:pPr>
      <w:r w:rsidRPr="00C77E16">
        <w:rPr>
          <w:rFonts w:ascii="Times New Roman" w:eastAsia="標楷體" w:hAnsi="Times New Roman" w:cs="Times New Roman" w:hint="eastAsia"/>
          <w:szCs w:val="24"/>
        </w:rPr>
        <w:t>(</w:t>
      </w:r>
      <w:r w:rsidRPr="00C77E16">
        <w:rPr>
          <w:rFonts w:ascii="Times New Roman" w:eastAsia="標楷體" w:hAnsi="Times New Roman" w:cs="Times New Roman" w:hint="eastAsia"/>
          <w:szCs w:val="24"/>
        </w:rPr>
        <w:t>一</w:t>
      </w:r>
      <w:r w:rsidRPr="00C77E16">
        <w:rPr>
          <w:rFonts w:ascii="Times New Roman" w:eastAsia="標楷體" w:hAnsi="Times New Roman" w:cs="Times New Roman" w:hint="eastAsia"/>
          <w:szCs w:val="24"/>
        </w:rPr>
        <w:t>)</w:t>
      </w:r>
      <w:r w:rsidRPr="00C77E16">
        <w:rPr>
          <w:rFonts w:ascii="Times New Roman" w:eastAsia="標楷體" w:hAnsi="Times New Roman" w:cs="Times New Roman" w:hint="eastAsia"/>
          <w:szCs w:val="24"/>
        </w:rPr>
        <w:t>一級：獎勵新臺幣一千元。</w:t>
      </w:r>
    </w:p>
    <w:p w:rsidR="00DC2E92" w:rsidRPr="00C77E16" w:rsidRDefault="00DC2E92" w:rsidP="00DC2E92">
      <w:pPr>
        <w:snapToGrid w:val="0"/>
        <w:spacing w:beforeLines="30" w:before="108" w:line="460" w:lineRule="exact"/>
        <w:ind w:left="1200"/>
        <w:rPr>
          <w:rFonts w:ascii="Times New Roman" w:eastAsia="標楷體" w:hAnsi="Times New Roman" w:cs="Times New Roman"/>
          <w:szCs w:val="24"/>
        </w:rPr>
      </w:pPr>
      <w:r w:rsidRPr="00C77E16">
        <w:rPr>
          <w:rFonts w:ascii="Times New Roman" w:eastAsia="標楷體" w:hAnsi="Times New Roman" w:cs="Times New Roman" w:hint="eastAsia"/>
          <w:szCs w:val="24"/>
        </w:rPr>
        <w:t>(</w:t>
      </w:r>
      <w:r w:rsidRPr="00C77E16">
        <w:rPr>
          <w:rFonts w:ascii="Times New Roman" w:eastAsia="標楷體" w:hAnsi="Times New Roman" w:cs="Times New Roman" w:hint="eastAsia"/>
          <w:szCs w:val="24"/>
        </w:rPr>
        <w:t>二</w:t>
      </w:r>
      <w:r w:rsidRPr="00C77E16">
        <w:rPr>
          <w:rFonts w:ascii="Times New Roman" w:eastAsia="標楷體" w:hAnsi="Times New Roman" w:cs="Times New Roman" w:hint="eastAsia"/>
          <w:szCs w:val="24"/>
        </w:rPr>
        <w:t>)</w:t>
      </w:r>
      <w:r w:rsidRPr="00C77E16">
        <w:rPr>
          <w:rFonts w:ascii="Times New Roman" w:eastAsia="標楷體" w:hAnsi="Times New Roman" w:cs="Times New Roman" w:hint="eastAsia"/>
          <w:szCs w:val="24"/>
        </w:rPr>
        <w:t>二級：獎勵新臺幣一千五百元。</w:t>
      </w:r>
    </w:p>
    <w:p w:rsidR="00DC2E92" w:rsidRPr="00C77E16" w:rsidRDefault="00DC2E92" w:rsidP="00DC2E92">
      <w:pPr>
        <w:snapToGrid w:val="0"/>
        <w:spacing w:beforeLines="30" w:before="108" w:line="460" w:lineRule="exact"/>
        <w:ind w:left="1200"/>
        <w:rPr>
          <w:rFonts w:ascii="Times New Roman" w:eastAsia="標楷體" w:hAnsi="Times New Roman" w:cs="Times New Roman"/>
          <w:szCs w:val="24"/>
        </w:rPr>
      </w:pPr>
      <w:r w:rsidRPr="00C77E16">
        <w:rPr>
          <w:rFonts w:ascii="Times New Roman" w:eastAsia="標楷體" w:hAnsi="Times New Roman" w:cs="Times New Roman" w:hint="eastAsia"/>
          <w:szCs w:val="24"/>
        </w:rPr>
        <w:t>(</w:t>
      </w:r>
      <w:r w:rsidRPr="00C77E16">
        <w:rPr>
          <w:rFonts w:ascii="Times New Roman" w:eastAsia="標楷體" w:hAnsi="Times New Roman" w:cs="Times New Roman" w:hint="eastAsia"/>
          <w:szCs w:val="24"/>
        </w:rPr>
        <w:t>三</w:t>
      </w:r>
      <w:r w:rsidRPr="00C77E16">
        <w:rPr>
          <w:rFonts w:ascii="Times New Roman" w:eastAsia="標楷體" w:hAnsi="Times New Roman" w:cs="Times New Roman" w:hint="eastAsia"/>
          <w:szCs w:val="24"/>
        </w:rPr>
        <w:t>)</w:t>
      </w:r>
      <w:r w:rsidRPr="00C77E16">
        <w:rPr>
          <w:rFonts w:ascii="Times New Roman" w:eastAsia="標楷體" w:hAnsi="Times New Roman" w:cs="Times New Roman" w:hint="eastAsia"/>
          <w:szCs w:val="24"/>
        </w:rPr>
        <w:t>三級：獎勵新臺幣二千元。</w:t>
      </w:r>
    </w:p>
    <w:p w:rsidR="00DC2E92" w:rsidRPr="00C77E16" w:rsidRDefault="00DC2E92" w:rsidP="00DC2E92">
      <w:pPr>
        <w:snapToGrid w:val="0"/>
        <w:spacing w:beforeLines="30" w:before="108" w:line="460" w:lineRule="exact"/>
        <w:ind w:left="1200"/>
        <w:rPr>
          <w:rFonts w:ascii="Times New Roman" w:eastAsia="標楷體" w:hAnsi="Times New Roman" w:cs="Times New Roman"/>
          <w:szCs w:val="24"/>
        </w:rPr>
      </w:pPr>
      <w:r w:rsidRPr="00C77E16">
        <w:rPr>
          <w:rFonts w:ascii="Times New Roman" w:eastAsia="標楷體" w:hAnsi="Times New Roman" w:cs="Times New Roman" w:hint="eastAsia"/>
          <w:szCs w:val="24"/>
        </w:rPr>
        <w:t>當年度獎勵總金額用罄，即不再受理申請。獎勵總金額以當年度高教深耕計畫核撥金額為依據。</w:t>
      </w:r>
    </w:p>
    <w:p w:rsidR="00DC2E92" w:rsidRPr="00C77E16" w:rsidRDefault="00DC2E92" w:rsidP="00DC2E92">
      <w:pPr>
        <w:numPr>
          <w:ilvl w:val="0"/>
          <w:numId w:val="1"/>
        </w:numPr>
        <w:snapToGrid w:val="0"/>
        <w:spacing w:beforeLines="30" w:before="108" w:line="460" w:lineRule="exact"/>
        <w:rPr>
          <w:rFonts w:ascii="Times New Roman" w:eastAsia="標楷體" w:hAnsi="標楷體" w:cs="Times New Roman"/>
          <w:szCs w:val="24"/>
        </w:rPr>
      </w:pPr>
      <w:r w:rsidRPr="00C77E16">
        <w:rPr>
          <w:rFonts w:ascii="Times New Roman" w:eastAsia="標楷體" w:hAnsi="標楷體" w:cs="Times New Roman" w:hint="eastAsia"/>
          <w:szCs w:val="24"/>
        </w:rPr>
        <w:t>獎勵標準如附件「國立高雄科技大學學生英</w:t>
      </w:r>
      <w:r w:rsidRPr="00C77E16">
        <w:rPr>
          <w:rFonts w:ascii="Times New Roman" w:eastAsia="標楷體" w:hAnsi="標楷體" w:cs="Times New Roman" w:hint="eastAsia"/>
          <w:szCs w:val="24"/>
        </w:rPr>
        <w:t>(</w:t>
      </w:r>
      <w:r w:rsidRPr="00C77E16">
        <w:rPr>
          <w:rFonts w:ascii="Times New Roman" w:eastAsia="標楷體" w:hAnsi="標楷體" w:cs="Times New Roman" w:hint="eastAsia"/>
          <w:szCs w:val="24"/>
        </w:rPr>
        <w:t>外</w:t>
      </w:r>
      <w:r w:rsidRPr="00C77E16">
        <w:rPr>
          <w:rFonts w:ascii="Times New Roman" w:eastAsia="標楷體" w:hAnsi="標楷體" w:cs="Times New Roman" w:hint="eastAsia"/>
          <w:szCs w:val="24"/>
        </w:rPr>
        <w:t>)</w:t>
      </w:r>
      <w:r w:rsidRPr="00C77E16">
        <w:rPr>
          <w:rFonts w:ascii="Times New Roman" w:eastAsia="標楷體" w:hAnsi="標楷體" w:cs="Times New Roman" w:hint="eastAsia"/>
          <w:szCs w:val="24"/>
        </w:rPr>
        <w:t>語文檢定考試獎勵一覽表」。</w:t>
      </w:r>
      <w:r w:rsidRPr="00C77E16">
        <w:rPr>
          <w:rFonts w:ascii="Times New Roman" w:eastAsia="標楷體" w:hAnsi="Times New Roman" w:cs="Times New Roman" w:hint="eastAsia"/>
          <w:szCs w:val="24"/>
        </w:rPr>
        <w:t>限高等教育深耕計畫當年度及前一年度且在學期間通過檢定考試獎勵標準，</w:t>
      </w:r>
      <w:r w:rsidRPr="00C77E16">
        <w:rPr>
          <w:rFonts w:ascii="Times New Roman" w:eastAsia="標楷體" w:hAnsi="標楷體" w:cs="Times New Roman" w:hint="eastAsia"/>
          <w:szCs w:val="24"/>
        </w:rPr>
        <w:t>同一種語言同級數申請獎勵至多一次。惟進步至較高級數者可再次申請獎勵。</w:t>
      </w:r>
    </w:p>
    <w:p w:rsidR="00DC2E92" w:rsidRPr="00DC2E92" w:rsidRDefault="00DC2E92" w:rsidP="00DC2E92">
      <w:pPr>
        <w:numPr>
          <w:ilvl w:val="0"/>
          <w:numId w:val="1"/>
        </w:numPr>
        <w:snapToGrid w:val="0"/>
        <w:spacing w:beforeLines="30" w:before="108" w:line="460" w:lineRule="exact"/>
        <w:rPr>
          <w:rFonts w:ascii="標楷體" w:eastAsia="標楷體" w:hAnsi="標楷體" w:cs="Times New Roman"/>
          <w:szCs w:val="24"/>
        </w:rPr>
      </w:pPr>
      <w:r w:rsidRPr="00DC2E92">
        <w:rPr>
          <w:rFonts w:ascii="標楷體" w:eastAsia="標楷體" w:hAnsi="標楷體" w:cs="Times New Roman" w:hint="eastAsia"/>
          <w:szCs w:val="24"/>
        </w:rPr>
        <w:t>申請辦法：應備齊以下資料，於規定申請時間內送交各校區外語教育中心，逾期即不受理申請。</w:t>
      </w:r>
    </w:p>
    <w:p w:rsidR="00DC2E92" w:rsidRPr="00DC2E92" w:rsidRDefault="00DC2E92" w:rsidP="00DC2E92">
      <w:pPr>
        <w:numPr>
          <w:ilvl w:val="0"/>
          <w:numId w:val="2"/>
        </w:numPr>
        <w:tabs>
          <w:tab w:val="num" w:pos="1200"/>
        </w:tabs>
        <w:snapToGrid w:val="0"/>
        <w:spacing w:beforeLines="30" w:before="108" w:line="460" w:lineRule="exact"/>
        <w:ind w:left="1410" w:hanging="134"/>
        <w:jc w:val="both"/>
        <w:rPr>
          <w:rFonts w:ascii="Times New Roman" w:eastAsia="標楷體" w:hAnsi="標楷體" w:cs="Times New Roman"/>
          <w:szCs w:val="24"/>
        </w:rPr>
      </w:pPr>
      <w:r w:rsidRPr="00DC2E92">
        <w:rPr>
          <w:rFonts w:ascii="Times New Roman" w:eastAsia="標楷體" w:hAnsi="標楷體" w:cs="Times New Roman" w:hint="eastAsia"/>
          <w:szCs w:val="24"/>
        </w:rPr>
        <w:t>證照或成績單影本</w:t>
      </w:r>
      <w:r w:rsidRPr="00DC2E92">
        <w:rPr>
          <w:rFonts w:ascii="Times New Roman" w:eastAsia="標楷體" w:hAnsi="標楷體" w:cs="Times New Roman"/>
          <w:szCs w:val="24"/>
        </w:rPr>
        <w:t>。</w:t>
      </w:r>
    </w:p>
    <w:p w:rsidR="00DC2E92" w:rsidRPr="00DC2E92" w:rsidRDefault="00DC2E92" w:rsidP="00DC2E92">
      <w:pPr>
        <w:numPr>
          <w:ilvl w:val="0"/>
          <w:numId w:val="2"/>
        </w:numPr>
        <w:tabs>
          <w:tab w:val="num" w:pos="1200"/>
        </w:tabs>
        <w:snapToGrid w:val="0"/>
        <w:spacing w:beforeLines="30" w:before="108" w:line="460" w:lineRule="exact"/>
        <w:ind w:left="1410" w:hanging="134"/>
        <w:jc w:val="both"/>
        <w:rPr>
          <w:rFonts w:ascii="Times New Roman" w:eastAsia="標楷體" w:hAnsi="Times New Roman" w:cs="Times New Roman"/>
          <w:szCs w:val="24"/>
        </w:rPr>
      </w:pPr>
      <w:r w:rsidRPr="00DC2E92">
        <w:rPr>
          <w:rFonts w:ascii="Times New Roman" w:eastAsia="標楷體" w:hAnsi="標楷體" w:cs="Times New Roman"/>
          <w:szCs w:val="24"/>
        </w:rPr>
        <w:t>獎勵金申請表</w:t>
      </w:r>
      <w:r w:rsidRPr="00DC2E92">
        <w:rPr>
          <w:rFonts w:ascii="Times New Roman" w:eastAsia="標楷體" w:hAnsi="標楷體" w:cs="Times New Roman" w:hint="eastAsia"/>
          <w:szCs w:val="24"/>
        </w:rPr>
        <w:t>。</w:t>
      </w:r>
    </w:p>
    <w:p w:rsidR="00DC2E92" w:rsidRPr="00DC2E92" w:rsidRDefault="00DC2E92" w:rsidP="00DC2E92">
      <w:pPr>
        <w:numPr>
          <w:ilvl w:val="0"/>
          <w:numId w:val="2"/>
        </w:numPr>
        <w:tabs>
          <w:tab w:val="num" w:pos="1200"/>
        </w:tabs>
        <w:snapToGrid w:val="0"/>
        <w:spacing w:beforeLines="30" w:before="108" w:line="460" w:lineRule="exact"/>
        <w:ind w:left="1410" w:hanging="134"/>
        <w:jc w:val="both"/>
        <w:rPr>
          <w:rFonts w:ascii="Times New Roman" w:eastAsia="標楷體" w:hAnsi="Times New Roman" w:cs="Times New Roman"/>
          <w:szCs w:val="24"/>
        </w:rPr>
      </w:pPr>
      <w:r w:rsidRPr="00DC2E92">
        <w:rPr>
          <w:rFonts w:ascii="Times New Roman" w:eastAsia="標楷體" w:hAnsi="Times New Roman" w:cs="Times New Roman" w:hint="eastAsia"/>
          <w:szCs w:val="24"/>
        </w:rPr>
        <w:t>匯款帳戶存摺封面影本。</w:t>
      </w:r>
    </w:p>
    <w:p w:rsidR="00DC2E92" w:rsidRDefault="00DC2E92" w:rsidP="00DC2E92">
      <w:pPr>
        <w:numPr>
          <w:ilvl w:val="0"/>
          <w:numId w:val="1"/>
        </w:numPr>
        <w:tabs>
          <w:tab w:val="left" w:pos="1134"/>
          <w:tab w:val="left" w:pos="1276"/>
        </w:tabs>
        <w:snapToGrid w:val="0"/>
        <w:spacing w:beforeLines="30" w:before="108" w:line="460" w:lineRule="exact"/>
        <w:jc w:val="both"/>
        <w:rPr>
          <w:rFonts w:ascii="Times New Roman" w:eastAsia="標楷體" w:hAnsi="Times New Roman" w:cs="Times New Roman"/>
          <w:szCs w:val="24"/>
        </w:rPr>
      </w:pPr>
      <w:r w:rsidRPr="00DC2E92">
        <w:rPr>
          <w:rFonts w:ascii="Times New Roman" w:eastAsia="標楷體" w:hAnsi="Times New Roman" w:cs="Times New Roman" w:hint="eastAsia"/>
          <w:szCs w:val="24"/>
        </w:rPr>
        <w:t>經費來源：本要點所需經費由高等教育深耕計畫之相關經費支給，經費核銷需符合教育部及該計畫相關規定辦理。</w:t>
      </w:r>
    </w:p>
    <w:p w:rsidR="00821689" w:rsidRPr="0015208E" w:rsidRDefault="00DC2E92" w:rsidP="00DC2E92">
      <w:pPr>
        <w:numPr>
          <w:ilvl w:val="0"/>
          <w:numId w:val="1"/>
        </w:numPr>
        <w:tabs>
          <w:tab w:val="left" w:pos="1134"/>
          <w:tab w:val="left" w:pos="1276"/>
        </w:tabs>
        <w:snapToGrid w:val="0"/>
        <w:spacing w:beforeLines="30" w:before="108" w:line="460" w:lineRule="exact"/>
        <w:jc w:val="both"/>
        <w:rPr>
          <w:rFonts w:ascii="Times New Roman" w:eastAsia="標楷體" w:hAnsi="Times New Roman" w:cs="Times New Roman"/>
          <w:szCs w:val="24"/>
        </w:rPr>
      </w:pPr>
      <w:r w:rsidRPr="0015208E">
        <w:rPr>
          <w:rFonts w:ascii="Times New Roman" w:eastAsia="標楷體" w:hAnsi="標楷體" w:cs="Times New Roman" w:hint="eastAsia"/>
          <w:szCs w:val="24"/>
        </w:rPr>
        <w:t>本要點經高等教育深耕計畫管考會議通過，陳請校長核定後施行</w:t>
      </w:r>
      <w:r w:rsidRPr="00F33169">
        <w:rPr>
          <w:rFonts w:ascii="Times New Roman" w:eastAsia="標楷體" w:hAnsi="標楷體" w:cs="Times New Roman" w:hint="eastAsia"/>
          <w:szCs w:val="24"/>
        </w:rPr>
        <w:t>；</w:t>
      </w:r>
      <w:r w:rsidRPr="0015208E">
        <w:rPr>
          <w:rFonts w:ascii="Times New Roman" w:eastAsia="標楷體" w:hAnsi="標楷體" w:cs="Times New Roman" w:hint="eastAsia"/>
          <w:szCs w:val="24"/>
        </w:rPr>
        <w:t>修正時亦同。</w:t>
      </w:r>
    </w:p>
    <w:p w:rsidR="00DC2E92" w:rsidRDefault="00DC2E92" w:rsidP="00DC2E92">
      <w:pPr>
        <w:rPr>
          <w:rFonts w:ascii="Times New Roman" w:eastAsia="標楷體" w:hAnsi="標楷體" w:cs="Times New Roman"/>
          <w:szCs w:val="24"/>
        </w:rPr>
      </w:pPr>
    </w:p>
    <w:p w:rsidR="00DC2E92" w:rsidRDefault="00DC2E92" w:rsidP="00DC2E92">
      <w:pPr>
        <w:rPr>
          <w:rFonts w:ascii="Times New Roman" w:eastAsia="標楷體" w:hAnsi="標楷體" w:cs="Times New Roman"/>
          <w:szCs w:val="24"/>
        </w:rPr>
      </w:pPr>
    </w:p>
    <w:p w:rsidR="00DC2E92" w:rsidRDefault="00DC2E92" w:rsidP="00DC2E92">
      <w:pPr>
        <w:rPr>
          <w:rFonts w:ascii="Times New Roman" w:eastAsia="標楷體" w:hAnsi="標楷體" w:cs="Times New Roman"/>
          <w:szCs w:val="24"/>
        </w:rPr>
      </w:pPr>
    </w:p>
    <w:p w:rsidR="00DC2E92" w:rsidRDefault="00DC2E92" w:rsidP="00DC2E92">
      <w:pPr>
        <w:rPr>
          <w:rFonts w:ascii="Times New Roman" w:eastAsia="標楷體" w:hAnsi="標楷體" w:cs="Times New Roman"/>
          <w:szCs w:val="24"/>
        </w:rPr>
      </w:pPr>
    </w:p>
    <w:p w:rsidR="00DC2E92" w:rsidRDefault="00DC2E92" w:rsidP="00DC2E92">
      <w:pPr>
        <w:rPr>
          <w:rFonts w:ascii="Times New Roman" w:eastAsia="標楷體" w:hAnsi="標楷體" w:cs="Times New Roman"/>
          <w:szCs w:val="24"/>
        </w:rPr>
      </w:pPr>
    </w:p>
    <w:p w:rsidR="007F6D11" w:rsidRDefault="007F6D11" w:rsidP="007F6D11">
      <w:pPr>
        <w:jc w:val="center"/>
        <w:rPr>
          <w:rFonts w:ascii="Times New Roman" w:eastAsia="標楷體" w:hAnsi="標楷體" w:cs="Times New Roman"/>
          <w:b/>
          <w:sz w:val="32"/>
          <w:szCs w:val="32"/>
        </w:rPr>
      </w:pPr>
      <w:r w:rsidRPr="00343DBA">
        <w:rPr>
          <w:rFonts w:eastAsia="標楷體" w:hAnsi="標楷體"/>
          <w:noProof/>
          <w:szCs w:val="24"/>
        </w:rPr>
        <w:lastRenderedPageBreak/>
        <mc:AlternateContent>
          <mc:Choice Requires="wps">
            <w:drawing>
              <wp:anchor distT="45720" distB="45720" distL="114300" distR="114300" simplePos="0" relativeHeight="251659264" behindDoc="1" locked="0" layoutInCell="1" allowOverlap="1" wp14:anchorId="24D4A9D4" wp14:editId="0D83EA02">
                <wp:simplePos x="0" y="0"/>
                <wp:positionH relativeFrom="column">
                  <wp:posOffset>5467350</wp:posOffset>
                </wp:positionH>
                <wp:positionV relativeFrom="paragraph">
                  <wp:posOffset>-392430</wp:posOffset>
                </wp:positionV>
                <wp:extent cx="561975" cy="285750"/>
                <wp:effectExtent l="0" t="0" r="28575"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solidFill>
                          <a:srgbClr val="FFFFFF"/>
                        </a:solidFill>
                        <a:ln w="9525">
                          <a:solidFill>
                            <a:srgbClr val="000000"/>
                          </a:solidFill>
                          <a:miter lim="800000"/>
                          <a:headEnd/>
                          <a:tailEnd/>
                        </a:ln>
                      </wps:spPr>
                      <wps:txbx>
                        <w:txbxContent>
                          <w:p w:rsidR="007F6D11" w:rsidRPr="00095181" w:rsidRDefault="007F6D11" w:rsidP="007F6D11">
                            <w:pPr>
                              <w:rPr>
                                <w:rFonts w:ascii="標楷體" w:eastAsia="標楷體" w:hAnsi="標楷體"/>
                              </w:rPr>
                            </w:pPr>
                            <w:r w:rsidRPr="00095181">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4A9D4" id="_x0000_t202" coordsize="21600,21600" o:spt="202" path="m,l,21600r21600,l21600,xe">
                <v:stroke joinstyle="miter"/>
                <v:path gradientshapeok="t" o:connecttype="rect"/>
              </v:shapetype>
              <v:shape id="文字方塊 2" o:spid="_x0000_s1026" type="#_x0000_t202" style="position:absolute;left:0;text-align:left;margin-left:430.5pt;margin-top:-30.9pt;width:44.25pt;height: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">
                <v:textbox>
                  <w:txbxContent>
                    <w:p w:rsidR="007F6D11" w:rsidRPr="00095181" w:rsidRDefault="007F6D11" w:rsidP="007F6D11">
                      <w:pPr>
                        <w:rPr>
                          <w:rFonts w:ascii="標楷體" w:eastAsia="標楷體" w:hAnsi="標楷體"/>
                        </w:rPr>
                      </w:pPr>
                      <w:r w:rsidRPr="00095181">
                        <w:rPr>
                          <w:rFonts w:ascii="標楷體" w:eastAsia="標楷體" w:hAnsi="標楷體" w:hint="eastAsia"/>
                        </w:rPr>
                        <w:t>附件</w:t>
                      </w:r>
                    </w:p>
                  </w:txbxContent>
                </v:textbox>
              </v:shape>
            </w:pict>
          </mc:Fallback>
        </mc:AlternateContent>
      </w:r>
      <w:r w:rsidRPr="00DC2E92">
        <w:rPr>
          <w:rFonts w:ascii="Times New Roman" w:eastAsia="標楷體" w:hAnsi="標楷體" w:cs="Times New Roman" w:hint="eastAsia"/>
          <w:b/>
          <w:sz w:val="32"/>
          <w:szCs w:val="32"/>
        </w:rPr>
        <w:t>國立高雄科技大學學生英</w:t>
      </w:r>
      <w:r w:rsidRPr="00DC2E92">
        <w:rPr>
          <w:rFonts w:ascii="Times New Roman" w:eastAsia="標楷體" w:hAnsi="標楷體" w:cs="Times New Roman" w:hint="eastAsia"/>
          <w:b/>
          <w:sz w:val="32"/>
          <w:szCs w:val="32"/>
        </w:rPr>
        <w:t>(</w:t>
      </w:r>
      <w:r w:rsidRPr="00DC2E92">
        <w:rPr>
          <w:rFonts w:ascii="Times New Roman" w:eastAsia="標楷體" w:hAnsi="標楷體" w:cs="Times New Roman" w:hint="eastAsia"/>
          <w:b/>
          <w:sz w:val="32"/>
          <w:szCs w:val="32"/>
        </w:rPr>
        <w:t>外</w:t>
      </w:r>
      <w:r w:rsidRPr="00DC2E92">
        <w:rPr>
          <w:rFonts w:ascii="Times New Roman" w:eastAsia="標楷體" w:hAnsi="標楷體" w:cs="Times New Roman" w:hint="eastAsia"/>
          <w:b/>
          <w:sz w:val="32"/>
          <w:szCs w:val="32"/>
        </w:rPr>
        <w:t>)</w:t>
      </w:r>
      <w:r w:rsidRPr="00DC2E92">
        <w:rPr>
          <w:rFonts w:ascii="Times New Roman" w:eastAsia="標楷體" w:hAnsi="標楷體" w:cs="Times New Roman" w:hint="eastAsia"/>
          <w:b/>
          <w:sz w:val="32"/>
          <w:szCs w:val="32"/>
        </w:rPr>
        <w:t>語文檢定考試獎勵一覽表</w:t>
      </w:r>
    </w:p>
    <w:tbl>
      <w:tblPr>
        <w:tblW w:w="9776" w:type="dxa"/>
        <w:tblCellMar>
          <w:left w:w="28" w:type="dxa"/>
          <w:right w:w="28" w:type="dxa"/>
        </w:tblCellMar>
        <w:tblLook w:val="04A0" w:firstRow="1" w:lastRow="0" w:firstColumn="1" w:lastColumn="0" w:noHBand="0" w:noVBand="1"/>
      </w:tblPr>
      <w:tblGrid>
        <w:gridCol w:w="988"/>
        <w:gridCol w:w="2662"/>
        <w:gridCol w:w="1750"/>
        <w:gridCol w:w="691"/>
        <w:gridCol w:w="1720"/>
        <w:gridCol w:w="619"/>
        <w:gridCol w:w="1346"/>
      </w:tblGrid>
      <w:tr w:rsidR="007F6D11" w:rsidRPr="00757310" w:rsidTr="007F6D11">
        <w:trPr>
          <w:trHeight w:val="379"/>
        </w:trPr>
        <w:tc>
          <w:tcPr>
            <w:tcW w:w="988" w:type="dxa"/>
            <w:vMerge w:val="restart"/>
            <w:tcBorders>
              <w:top w:val="single" w:sz="4" w:space="0" w:color="auto"/>
              <w:left w:val="single" w:sz="4" w:space="0" w:color="auto"/>
              <w:right w:val="single" w:sz="4" w:space="0" w:color="auto"/>
            </w:tcBorders>
            <w:shd w:val="clear" w:color="000000" w:fill="FFFFFF"/>
            <w:vAlign w:val="center"/>
          </w:tcPr>
          <w:p w:rsidR="007F6D11" w:rsidRPr="00757310" w:rsidRDefault="007F6D11" w:rsidP="007F6D11">
            <w:pPr>
              <w:widowControl/>
              <w:jc w:val="center"/>
              <w:rPr>
                <w:rFonts w:ascii="新細明體" w:hAnsi="新細明體" w:cs="Arial"/>
                <w:b/>
                <w:bCs/>
                <w:kern w:val="0"/>
                <w:sz w:val="20"/>
              </w:rPr>
            </w:pPr>
            <w:r w:rsidRPr="00757310">
              <w:rPr>
                <w:rFonts w:ascii="新細明體" w:hAnsi="新細明體" w:cs="Arial" w:hint="eastAsia"/>
                <w:b/>
                <w:bCs/>
                <w:kern w:val="0"/>
                <w:sz w:val="20"/>
              </w:rPr>
              <w:t>獎勵級別</w:t>
            </w:r>
          </w:p>
        </w:tc>
        <w:tc>
          <w:tcPr>
            <w:tcW w:w="26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D11" w:rsidRPr="00757310" w:rsidRDefault="007F6D11" w:rsidP="007F6D11">
            <w:pPr>
              <w:widowControl/>
              <w:jc w:val="center"/>
              <w:rPr>
                <w:rFonts w:ascii="Arial" w:hAnsi="Arial" w:cs="Arial"/>
                <w:b/>
                <w:bCs/>
                <w:kern w:val="0"/>
                <w:sz w:val="20"/>
              </w:rPr>
            </w:pPr>
            <w:r w:rsidRPr="00757310">
              <w:rPr>
                <w:rFonts w:ascii="新細明體" w:hAnsi="新細明體" w:cs="Arial" w:hint="eastAsia"/>
                <w:b/>
                <w:bCs/>
                <w:kern w:val="0"/>
                <w:sz w:val="20"/>
              </w:rPr>
              <w:t>證照名稱</w:t>
            </w:r>
          </w:p>
        </w:tc>
        <w:tc>
          <w:tcPr>
            <w:tcW w:w="2441" w:type="dxa"/>
            <w:gridSpan w:val="2"/>
            <w:tcBorders>
              <w:top w:val="single" w:sz="4" w:space="0" w:color="auto"/>
              <w:left w:val="nil"/>
              <w:bottom w:val="single" w:sz="4" w:space="0" w:color="auto"/>
              <w:right w:val="single" w:sz="4" w:space="0" w:color="000000"/>
            </w:tcBorders>
            <w:shd w:val="clear" w:color="000000" w:fill="FFFFFF"/>
            <w:vAlign w:val="center"/>
            <w:hideMark/>
          </w:tcPr>
          <w:p w:rsidR="007F6D11" w:rsidRPr="00757310" w:rsidRDefault="007F6D11" w:rsidP="007F6D11">
            <w:pPr>
              <w:widowControl/>
              <w:jc w:val="center"/>
              <w:rPr>
                <w:rFonts w:ascii="Arial" w:hAnsi="Arial" w:cs="Arial"/>
                <w:b/>
                <w:bCs/>
                <w:kern w:val="0"/>
                <w:sz w:val="20"/>
              </w:rPr>
            </w:pPr>
            <w:r w:rsidRPr="00757310">
              <w:rPr>
                <w:rFonts w:ascii="新細明體" w:hAnsi="新細明體" w:cs="Arial" w:hint="eastAsia"/>
                <w:b/>
                <w:bCs/>
                <w:kern w:val="0"/>
                <w:sz w:val="20"/>
              </w:rPr>
              <w:t>主修學生</w:t>
            </w:r>
          </w:p>
        </w:tc>
        <w:tc>
          <w:tcPr>
            <w:tcW w:w="2339" w:type="dxa"/>
            <w:gridSpan w:val="2"/>
            <w:tcBorders>
              <w:top w:val="single" w:sz="4" w:space="0" w:color="auto"/>
              <w:left w:val="nil"/>
              <w:bottom w:val="single" w:sz="4" w:space="0" w:color="auto"/>
              <w:right w:val="single" w:sz="4" w:space="0" w:color="000000"/>
            </w:tcBorders>
            <w:shd w:val="clear" w:color="000000" w:fill="FFFFFF"/>
            <w:vAlign w:val="center"/>
            <w:hideMark/>
          </w:tcPr>
          <w:p w:rsidR="007F6D11" w:rsidRPr="00757310" w:rsidRDefault="007F6D11" w:rsidP="007F6D11">
            <w:pPr>
              <w:widowControl/>
              <w:jc w:val="center"/>
              <w:rPr>
                <w:rFonts w:ascii="Arial" w:hAnsi="Arial" w:cs="Arial"/>
                <w:b/>
                <w:bCs/>
                <w:kern w:val="0"/>
                <w:sz w:val="20"/>
              </w:rPr>
            </w:pPr>
            <w:r w:rsidRPr="00757310">
              <w:rPr>
                <w:rFonts w:ascii="新細明體" w:hAnsi="新細明體" w:cs="Arial" w:hint="eastAsia"/>
                <w:b/>
                <w:bCs/>
                <w:kern w:val="0"/>
                <w:sz w:val="20"/>
              </w:rPr>
              <w:t>非主修學生</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D11" w:rsidRPr="00757310" w:rsidRDefault="007F6D11" w:rsidP="007F6D11">
            <w:pPr>
              <w:widowControl/>
              <w:jc w:val="center"/>
              <w:rPr>
                <w:rFonts w:ascii="Arial" w:hAnsi="Arial" w:cs="Arial"/>
                <w:b/>
                <w:bCs/>
                <w:kern w:val="0"/>
                <w:sz w:val="20"/>
              </w:rPr>
            </w:pPr>
            <w:r w:rsidRPr="00757310">
              <w:rPr>
                <w:rFonts w:ascii="新細明體" w:hAnsi="新細明體" w:cs="Arial" w:hint="eastAsia"/>
                <w:b/>
                <w:bCs/>
                <w:kern w:val="0"/>
                <w:sz w:val="20"/>
              </w:rPr>
              <w:t>證照類別</w:t>
            </w:r>
          </w:p>
        </w:tc>
      </w:tr>
      <w:tr w:rsidR="007F6D11" w:rsidRPr="00757310" w:rsidTr="007F6D11">
        <w:trPr>
          <w:trHeight w:val="310"/>
        </w:trPr>
        <w:tc>
          <w:tcPr>
            <w:tcW w:w="988" w:type="dxa"/>
            <w:vMerge/>
            <w:tcBorders>
              <w:left w:val="single" w:sz="4" w:space="0" w:color="auto"/>
              <w:bottom w:val="single" w:sz="4" w:space="0" w:color="auto"/>
              <w:right w:val="single" w:sz="4" w:space="0" w:color="auto"/>
            </w:tcBorders>
          </w:tcPr>
          <w:p w:rsidR="007F6D11" w:rsidRPr="00757310" w:rsidRDefault="007F6D11" w:rsidP="007F6D11">
            <w:pPr>
              <w:widowControl/>
              <w:rPr>
                <w:rFonts w:ascii="Arial" w:hAnsi="Arial" w:cs="Arial"/>
                <w:b/>
                <w:bCs/>
                <w:kern w:val="0"/>
                <w:sz w:val="20"/>
              </w:rPr>
            </w:pPr>
          </w:p>
        </w:tc>
        <w:tc>
          <w:tcPr>
            <w:tcW w:w="2662" w:type="dxa"/>
            <w:vMerge/>
            <w:tcBorders>
              <w:top w:val="nil"/>
              <w:left w:val="single" w:sz="4" w:space="0" w:color="auto"/>
              <w:bottom w:val="single" w:sz="4" w:space="0" w:color="auto"/>
              <w:right w:val="single" w:sz="4" w:space="0" w:color="auto"/>
            </w:tcBorders>
            <w:vAlign w:val="center"/>
            <w:hideMark/>
          </w:tcPr>
          <w:p w:rsidR="007F6D11" w:rsidRPr="00757310" w:rsidRDefault="007F6D11" w:rsidP="007F6D11">
            <w:pPr>
              <w:widowControl/>
              <w:rPr>
                <w:rFonts w:ascii="Arial" w:hAnsi="Arial" w:cs="Arial"/>
                <w:b/>
                <w:bCs/>
                <w:kern w:val="0"/>
                <w:sz w:val="20"/>
              </w:rPr>
            </w:pPr>
          </w:p>
        </w:tc>
        <w:tc>
          <w:tcPr>
            <w:tcW w:w="1750" w:type="dxa"/>
            <w:tcBorders>
              <w:top w:val="nil"/>
              <w:left w:val="nil"/>
              <w:bottom w:val="single" w:sz="4" w:space="0" w:color="auto"/>
              <w:right w:val="single" w:sz="4" w:space="0" w:color="auto"/>
            </w:tcBorders>
            <w:shd w:val="clear" w:color="000000" w:fill="FFFFFF"/>
            <w:vAlign w:val="center"/>
            <w:hideMark/>
          </w:tcPr>
          <w:p w:rsidR="007F6D11" w:rsidRPr="00757310" w:rsidRDefault="007F6D11" w:rsidP="007F6D11">
            <w:pPr>
              <w:widowControl/>
              <w:jc w:val="center"/>
              <w:rPr>
                <w:rFonts w:ascii="Arial" w:hAnsi="Arial" w:cs="Arial"/>
                <w:b/>
                <w:bCs/>
                <w:kern w:val="0"/>
                <w:sz w:val="20"/>
              </w:rPr>
            </w:pPr>
            <w:r w:rsidRPr="00757310">
              <w:rPr>
                <w:rFonts w:ascii="新細明體" w:hAnsi="新細明體" w:cs="Arial" w:hint="eastAsia"/>
                <w:b/>
                <w:bCs/>
                <w:kern w:val="0"/>
                <w:sz w:val="20"/>
              </w:rPr>
              <w:t>獎勵級數</w:t>
            </w:r>
            <w:r w:rsidRPr="00757310">
              <w:rPr>
                <w:rFonts w:ascii="Arial" w:hAnsi="Arial" w:cs="Arial"/>
                <w:b/>
                <w:bCs/>
                <w:kern w:val="0"/>
                <w:sz w:val="20"/>
              </w:rPr>
              <w:t>/</w:t>
            </w:r>
            <w:r w:rsidRPr="00757310">
              <w:rPr>
                <w:rFonts w:ascii="新細明體" w:hAnsi="新細明體" w:cs="Arial" w:hint="eastAsia"/>
                <w:b/>
                <w:bCs/>
                <w:kern w:val="0"/>
                <w:sz w:val="20"/>
              </w:rPr>
              <w:t>分數</w:t>
            </w:r>
          </w:p>
        </w:tc>
        <w:tc>
          <w:tcPr>
            <w:tcW w:w="691" w:type="dxa"/>
            <w:tcBorders>
              <w:top w:val="nil"/>
              <w:left w:val="nil"/>
              <w:bottom w:val="single" w:sz="4" w:space="0" w:color="auto"/>
              <w:right w:val="single" w:sz="4" w:space="0" w:color="auto"/>
            </w:tcBorders>
            <w:shd w:val="clear" w:color="000000" w:fill="FFFFFF"/>
            <w:vAlign w:val="center"/>
            <w:hideMark/>
          </w:tcPr>
          <w:p w:rsidR="007F6D11" w:rsidRPr="00757310" w:rsidRDefault="007F6D11" w:rsidP="007F6D11">
            <w:pPr>
              <w:widowControl/>
              <w:jc w:val="center"/>
              <w:rPr>
                <w:rFonts w:ascii="Arial" w:hAnsi="Arial" w:cs="Arial"/>
                <w:b/>
                <w:bCs/>
                <w:kern w:val="0"/>
                <w:sz w:val="20"/>
              </w:rPr>
            </w:pPr>
            <w:r w:rsidRPr="00757310">
              <w:rPr>
                <w:rFonts w:ascii="Arial" w:hAnsi="Arial" w:cs="Arial"/>
                <w:b/>
                <w:bCs/>
                <w:kern w:val="0"/>
                <w:sz w:val="20"/>
              </w:rPr>
              <w:t>CEFR</w:t>
            </w:r>
          </w:p>
        </w:tc>
        <w:tc>
          <w:tcPr>
            <w:tcW w:w="1720" w:type="dxa"/>
            <w:tcBorders>
              <w:top w:val="nil"/>
              <w:left w:val="nil"/>
              <w:bottom w:val="single" w:sz="4" w:space="0" w:color="auto"/>
              <w:right w:val="single" w:sz="4" w:space="0" w:color="auto"/>
            </w:tcBorders>
            <w:shd w:val="clear" w:color="000000" w:fill="FFFFFF"/>
            <w:vAlign w:val="center"/>
            <w:hideMark/>
          </w:tcPr>
          <w:p w:rsidR="007F6D11" w:rsidRPr="00757310" w:rsidRDefault="007F6D11" w:rsidP="007F6D11">
            <w:pPr>
              <w:widowControl/>
              <w:jc w:val="center"/>
              <w:rPr>
                <w:rFonts w:ascii="Arial" w:hAnsi="Arial" w:cs="Arial"/>
                <w:b/>
                <w:bCs/>
                <w:kern w:val="0"/>
                <w:sz w:val="20"/>
              </w:rPr>
            </w:pPr>
            <w:r w:rsidRPr="00757310">
              <w:rPr>
                <w:rFonts w:ascii="新細明體" w:hAnsi="新細明體" w:cs="Arial" w:hint="eastAsia"/>
                <w:b/>
                <w:bCs/>
                <w:kern w:val="0"/>
                <w:sz w:val="20"/>
              </w:rPr>
              <w:t>獎勵級數</w:t>
            </w:r>
            <w:r w:rsidRPr="00757310">
              <w:rPr>
                <w:rFonts w:ascii="Arial" w:hAnsi="Arial" w:cs="Arial"/>
                <w:b/>
                <w:bCs/>
                <w:kern w:val="0"/>
                <w:sz w:val="20"/>
              </w:rPr>
              <w:t>/</w:t>
            </w:r>
            <w:r w:rsidRPr="00757310">
              <w:rPr>
                <w:rFonts w:ascii="新細明體" w:hAnsi="新細明體" w:cs="Arial" w:hint="eastAsia"/>
                <w:b/>
                <w:bCs/>
                <w:kern w:val="0"/>
                <w:sz w:val="20"/>
              </w:rPr>
              <w:t>分數</w:t>
            </w:r>
          </w:p>
        </w:tc>
        <w:tc>
          <w:tcPr>
            <w:tcW w:w="619" w:type="dxa"/>
            <w:tcBorders>
              <w:top w:val="nil"/>
              <w:left w:val="nil"/>
              <w:bottom w:val="single" w:sz="4" w:space="0" w:color="auto"/>
              <w:right w:val="single" w:sz="4" w:space="0" w:color="auto"/>
            </w:tcBorders>
            <w:shd w:val="clear" w:color="000000" w:fill="FFFFFF"/>
            <w:vAlign w:val="center"/>
            <w:hideMark/>
          </w:tcPr>
          <w:p w:rsidR="007F6D11" w:rsidRPr="00757310" w:rsidRDefault="007F6D11" w:rsidP="007F6D11">
            <w:pPr>
              <w:widowControl/>
              <w:jc w:val="center"/>
              <w:rPr>
                <w:rFonts w:ascii="Arial" w:hAnsi="Arial" w:cs="Arial"/>
                <w:b/>
                <w:bCs/>
                <w:kern w:val="0"/>
                <w:sz w:val="20"/>
              </w:rPr>
            </w:pPr>
            <w:r w:rsidRPr="00757310">
              <w:rPr>
                <w:rFonts w:ascii="Arial" w:hAnsi="Arial" w:cs="Arial"/>
                <w:b/>
                <w:bCs/>
                <w:kern w:val="0"/>
                <w:sz w:val="20"/>
              </w:rPr>
              <w:t>CEFR</w:t>
            </w:r>
          </w:p>
        </w:tc>
        <w:tc>
          <w:tcPr>
            <w:tcW w:w="1346" w:type="dxa"/>
            <w:vMerge/>
            <w:tcBorders>
              <w:top w:val="nil"/>
              <w:left w:val="single" w:sz="4" w:space="0" w:color="auto"/>
              <w:bottom w:val="single" w:sz="4" w:space="0" w:color="auto"/>
              <w:right w:val="single" w:sz="4" w:space="0" w:color="auto"/>
            </w:tcBorders>
            <w:vAlign w:val="center"/>
            <w:hideMark/>
          </w:tcPr>
          <w:p w:rsidR="007F6D11" w:rsidRPr="00757310" w:rsidRDefault="007F6D11" w:rsidP="007F6D11">
            <w:pPr>
              <w:widowControl/>
              <w:rPr>
                <w:rFonts w:ascii="Arial" w:hAnsi="Arial" w:cs="Arial"/>
                <w:b/>
                <w:bCs/>
                <w:kern w:val="0"/>
                <w:sz w:val="20"/>
              </w:rPr>
            </w:pPr>
          </w:p>
        </w:tc>
      </w:tr>
      <w:tr w:rsidR="007F6D11" w:rsidRPr="00757310" w:rsidTr="007F6D11">
        <w:trPr>
          <w:trHeight w:val="510"/>
        </w:trPr>
        <w:tc>
          <w:tcPr>
            <w:tcW w:w="988" w:type="dxa"/>
            <w:vMerge w:val="restart"/>
            <w:tcBorders>
              <w:top w:val="single" w:sz="4" w:space="0" w:color="auto"/>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sz w:val="20"/>
              </w:rPr>
            </w:pPr>
            <w:r w:rsidRPr="00757310">
              <w:rPr>
                <w:rFonts w:ascii="Arial" w:hAnsi="Arial" w:cs="Arial" w:hint="eastAsia"/>
                <w:kern w:val="0"/>
                <w:sz w:val="20"/>
              </w:rPr>
              <w:t>一級：獎勵新台幣</w:t>
            </w:r>
            <w:r w:rsidRPr="00757310">
              <w:rPr>
                <w:rFonts w:ascii="Arial" w:hAnsi="Arial" w:cs="Arial" w:hint="eastAsia"/>
                <w:kern w:val="0"/>
                <w:sz w:val="20"/>
              </w:rPr>
              <w:t>1</w:t>
            </w:r>
            <w:r w:rsidRPr="00757310">
              <w:rPr>
                <w:rFonts w:ascii="Arial" w:hAnsi="Arial" w:cs="Arial"/>
                <w:kern w:val="0"/>
                <w:sz w:val="20"/>
              </w:rPr>
              <w:t>,</w:t>
            </w:r>
            <w:r w:rsidRPr="00757310">
              <w:rPr>
                <w:rFonts w:ascii="Arial" w:hAnsi="Arial" w:cs="Arial" w:hint="eastAsia"/>
                <w:kern w:val="0"/>
                <w:sz w:val="20"/>
              </w:rPr>
              <w:t>000</w:t>
            </w:r>
            <w:r w:rsidRPr="00757310">
              <w:rPr>
                <w:rFonts w:ascii="Arial" w:hAnsi="Arial" w:cs="Arial" w:hint="eastAsia"/>
                <w:kern w:val="0"/>
                <w:sz w:val="20"/>
              </w:rPr>
              <w:t>元</w:t>
            </w:r>
          </w:p>
        </w:tc>
        <w:tc>
          <w:tcPr>
            <w:tcW w:w="2662" w:type="dxa"/>
            <w:tcBorders>
              <w:top w:val="nil"/>
              <w:left w:val="single" w:sz="4" w:space="0" w:color="auto"/>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(TOEIC)</w:t>
            </w:r>
            <w:r w:rsidRPr="00757310">
              <w:rPr>
                <w:rFonts w:ascii="新細明體" w:hAnsi="新細明體" w:cs="Arial" w:hint="eastAsia"/>
                <w:kern w:val="0"/>
                <w:sz w:val="20"/>
              </w:rPr>
              <w:t>多益測驗</w:t>
            </w: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7</w:t>
            </w:r>
            <w:r w:rsidRPr="00757310">
              <w:rPr>
                <w:rFonts w:ascii="Arial" w:hAnsi="Arial" w:cs="Arial" w:hint="eastAsia"/>
                <w:kern w:val="0"/>
                <w:sz w:val="20"/>
              </w:rPr>
              <w:t>85</w:t>
            </w:r>
            <w:r w:rsidRPr="00757310">
              <w:rPr>
                <w:rFonts w:ascii="新細明體" w:hAnsi="新細明體" w:cs="Arial" w:hint="eastAsia"/>
                <w:kern w:val="0"/>
                <w:sz w:val="20"/>
              </w:rPr>
              <w:t>分</w:t>
            </w:r>
            <w:r w:rsidRPr="00757310">
              <w:rPr>
                <w:rFonts w:ascii="Arial" w:hAnsi="Arial" w:cs="Arial"/>
                <w:kern w:val="0"/>
                <w:sz w:val="20"/>
              </w:rPr>
              <w:t>(</w:t>
            </w:r>
            <w:r w:rsidRPr="00757310">
              <w:rPr>
                <w:rFonts w:ascii="新細明體" w:hAnsi="新細明體" w:cs="Arial" w:hint="eastAsia"/>
                <w:kern w:val="0"/>
                <w:sz w:val="20"/>
              </w:rPr>
              <w:t>含</w:t>
            </w:r>
            <w:r w:rsidRPr="00757310">
              <w:rPr>
                <w:rFonts w:ascii="Arial" w:hAnsi="Arial" w:cs="Arial"/>
                <w:kern w:val="0"/>
                <w:sz w:val="20"/>
              </w:rPr>
              <w:t>)</w:t>
            </w:r>
            <w:r w:rsidRPr="00757310">
              <w:rPr>
                <w:rFonts w:ascii="新細明體" w:hAnsi="新細明體" w:cs="Arial" w:hint="eastAsia"/>
                <w:kern w:val="0"/>
                <w:sz w:val="20"/>
              </w:rPr>
              <w:t>以上</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B2</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550</w:t>
            </w:r>
            <w:r w:rsidRPr="00757310">
              <w:rPr>
                <w:rFonts w:ascii="新細明體" w:hAnsi="新細明體" w:cs="Arial" w:hint="eastAsia"/>
                <w:kern w:val="0"/>
                <w:sz w:val="20"/>
              </w:rPr>
              <w:t>分</w:t>
            </w:r>
            <w:r w:rsidRPr="00757310">
              <w:rPr>
                <w:rFonts w:ascii="Arial" w:hAnsi="Arial" w:cs="Arial"/>
                <w:kern w:val="0"/>
                <w:sz w:val="20"/>
              </w:rPr>
              <w:t>(</w:t>
            </w:r>
            <w:r w:rsidRPr="00757310">
              <w:rPr>
                <w:rFonts w:ascii="新細明體" w:hAnsi="新細明體" w:cs="Arial" w:hint="eastAsia"/>
                <w:kern w:val="0"/>
                <w:sz w:val="20"/>
              </w:rPr>
              <w:t>含</w:t>
            </w:r>
            <w:r w:rsidRPr="00757310">
              <w:rPr>
                <w:rFonts w:ascii="Arial" w:hAnsi="Arial" w:cs="Arial"/>
                <w:kern w:val="0"/>
                <w:sz w:val="20"/>
              </w:rPr>
              <w:t>)</w:t>
            </w:r>
            <w:r w:rsidRPr="00757310">
              <w:rPr>
                <w:rFonts w:ascii="新細明體" w:hAnsi="新細明體" w:cs="Arial" w:hint="eastAsia"/>
                <w:kern w:val="0"/>
                <w:sz w:val="20"/>
              </w:rPr>
              <w:t>以上</w:t>
            </w:r>
          </w:p>
        </w:tc>
        <w:tc>
          <w:tcPr>
            <w:tcW w:w="619" w:type="dxa"/>
            <w:tcBorders>
              <w:top w:val="nil"/>
              <w:left w:val="nil"/>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B1</w:t>
            </w:r>
          </w:p>
        </w:tc>
        <w:tc>
          <w:tcPr>
            <w:tcW w:w="1346" w:type="dxa"/>
            <w:vMerge w:val="restart"/>
            <w:tcBorders>
              <w:top w:val="single" w:sz="4" w:space="0" w:color="auto"/>
              <w:left w:val="nil"/>
              <w:right w:val="single" w:sz="4" w:space="0" w:color="auto"/>
            </w:tcBorders>
            <w:shd w:val="clear" w:color="000000" w:fill="FFFFFF"/>
            <w:vAlign w:val="center"/>
            <w:hideMark/>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英</w:t>
            </w:r>
            <w:r w:rsidRPr="00757310">
              <w:rPr>
                <w:rFonts w:ascii="Arial" w:hAnsi="Arial" w:cs="Arial" w:hint="eastAsia"/>
                <w:kern w:val="0"/>
                <w:sz w:val="20"/>
              </w:rPr>
              <w:t>語</w:t>
            </w:r>
            <w:r w:rsidRPr="00757310">
              <w:rPr>
                <w:rFonts w:ascii="Arial" w:hAnsi="Arial" w:cs="Arial"/>
                <w:kern w:val="0"/>
                <w:sz w:val="20"/>
              </w:rPr>
              <w:t>文</w:t>
            </w: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 xml:space="preserve">(TOEFL - </w:t>
            </w:r>
            <w:proofErr w:type="spellStart"/>
            <w:r w:rsidRPr="00757310">
              <w:rPr>
                <w:rFonts w:ascii="Arial" w:hAnsi="Arial" w:cs="Arial"/>
                <w:kern w:val="0"/>
                <w:sz w:val="20"/>
              </w:rPr>
              <w:t>iBT</w:t>
            </w:r>
            <w:proofErr w:type="spellEnd"/>
            <w:r w:rsidRPr="00757310">
              <w:rPr>
                <w:rFonts w:ascii="Arial" w:hAnsi="Arial" w:cs="Arial"/>
                <w:kern w:val="0"/>
                <w:sz w:val="20"/>
              </w:rPr>
              <w:t>)</w:t>
            </w:r>
            <w:r w:rsidRPr="00757310">
              <w:rPr>
                <w:rFonts w:ascii="新細明體" w:hAnsi="新細明體" w:cs="Arial" w:hint="eastAsia"/>
                <w:kern w:val="0"/>
                <w:sz w:val="20"/>
              </w:rPr>
              <w:t>托福網路化測驗</w:t>
            </w:r>
          </w:p>
        </w:tc>
        <w:tc>
          <w:tcPr>
            <w:tcW w:w="1750" w:type="dxa"/>
            <w:tcBorders>
              <w:top w:val="nil"/>
              <w:left w:val="nil"/>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72</w:t>
            </w:r>
            <w:r w:rsidRPr="00757310">
              <w:rPr>
                <w:rFonts w:ascii="新細明體" w:hAnsi="新細明體" w:cs="Arial" w:hint="eastAsia"/>
                <w:kern w:val="0"/>
                <w:sz w:val="20"/>
              </w:rPr>
              <w:t>分</w:t>
            </w:r>
            <w:r w:rsidRPr="00757310">
              <w:rPr>
                <w:rFonts w:ascii="Arial" w:hAnsi="Arial" w:cs="Arial"/>
                <w:kern w:val="0"/>
                <w:sz w:val="20"/>
              </w:rPr>
              <w:t>(</w:t>
            </w:r>
            <w:r w:rsidRPr="00757310">
              <w:rPr>
                <w:rFonts w:ascii="新細明體" w:hAnsi="新細明體" w:cs="Arial" w:hint="eastAsia"/>
                <w:kern w:val="0"/>
                <w:sz w:val="20"/>
              </w:rPr>
              <w:t>含</w:t>
            </w:r>
            <w:r w:rsidRPr="00757310">
              <w:rPr>
                <w:rFonts w:ascii="Arial" w:hAnsi="Arial" w:cs="Arial"/>
                <w:kern w:val="0"/>
                <w:sz w:val="20"/>
              </w:rPr>
              <w:t>)</w:t>
            </w:r>
            <w:r w:rsidRPr="00757310">
              <w:rPr>
                <w:rFonts w:ascii="新細明體" w:hAnsi="新細明體" w:cs="Arial" w:hint="eastAsia"/>
                <w:kern w:val="0"/>
                <w:sz w:val="20"/>
              </w:rPr>
              <w:t>以上</w:t>
            </w:r>
          </w:p>
        </w:tc>
        <w:tc>
          <w:tcPr>
            <w:tcW w:w="691" w:type="dxa"/>
            <w:tcBorders>
              <w:top w:val="nil"/>
              <w:left w:val="nil"/>
              <w:bottom w:val="single" w:sz="4" w:space="0" w:color="auto"/>
              <w:right w:val="single" w:sz="4" w:space="0" w:color="auto"/>
            </w:tcBorders>
            <w:shd w:val="clear" w:color="auto" w:fill="auto"/>
            <w:vAlign w:val="center"/>
            <w:hideMark/>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B2</w:t>
            </w:r>
          </w:p>
        </w:tc>
        <w:tc>
          <w:tcPr>
            <w:tcW w:w="1720" w:type="dxa"/>
            <w:tcBorders>
              <w:top w:val="nil"/>
              <w:left w:val="nil"/>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42</w:t>
            </w:r>
            <w:r w:rsidRPr="00757310">
              <w:rPr>
                <w:rFonts w:ascii="新細明體" w:hAnsi="新細明體" w:cs="Arial" w:hint="eastAsia"/>
                <w:kern w:val="0"/>
                <w:sz w:val="20"/>
              </w:rPr>
              <w:t>分</w:t>
            </w:r>
            <w:r w:rsidRPr="00757310">
              <w:rPr>
                <w:rFonts w:ascii="Arial" w:hAnsi="Arial" w:cs="Arial"/>
                <w:kern w:val="0"/>
                <w:sz w:val="20"/>
              </w:rPr>
              <w:t>(</w:t>
            </w:r>
            <w:r w:rsidRPr="00757310">
              <w:rPr>
                <w:rFonts w:ascii="新細明體" w:hAnsi="新細明體" w:cs="Arial" w:hint="eastAsia"/>
                <w:kern w:val="0"/>
                <w:sz w:val="20"/>
              </w:rPr>
              <w:t>含</w:t>
            </w:r>
            <w:r w:rsidRPr="00757310">
              <w:rPr>
                <w:rFonts w:ascii="Arial" w:hAnsi="Arial" w:cs="Arial"/>
                <w:kern w:val="0"/>
                <w:sz w:val="20"/>
              </w:rPr>
              <w:t>)</w:t>
            </w:r>
            <w:r w:rsidRPr="00757310">
              <w:rPr>
                <w:rFonts w:ascii="新細明體" w:hAnsi="新細明體" w:cs="Arial" w:hint="eastAsia"/>
                <w:kern w:val="0"/>
                <w:sz w:val="20"/>
              </w:rPr>
              <w:t>以上</w:t>
            </w:r>
          </w:p>
        </w:tc>
        <w:tc>
          <w:tcPr>
            <w:tcW w:w="619" w:type="dxa"/>
            <w:tcBorders>
              <w:top w:val="nil"/>
              <w:left w:val="nil"/>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B1</w:t>
            </w:r>
          </w:p>
        </w:tc>
        <w:tc>
          <w:tcPr>
            <w:tcW w:w="1346" w:type="dxa"/>
            <w:vMerge/>
            <w:tcBorders>
              <w:left w:val="nil"/>
              <w:right w:val="single" w:sz="4" w:space="0" w:color="auto"/>
            </w:tcBorders>
            <w:shd w:val="clear" w:color="000000" w:fill="FFFFFF"/>
            <w:vAlign w:val="center"/>
            <w:hideMark/>
          </w:tcPr>
          <w:p w:rsidR="007F6D11" w:rsidRPr="00757310" w:rsidRDefault="007F6D11" w:rsidP="007F6D11">
            <w:pPr>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(GEPT)</w:t>
            </w:r>
            <w:r w:rsidRPr="00757310">
              <w:rPr>
                <w:rFonts w:ascii="新細明體" w:hAnsi="新細明體" w:cs="Arial" w:hint="eastAsia"/>
                <w:kern w:val="0"/>
                <w:sz w:val="20"/>
              </w:rPr>
              <w:t>全民英檢</w:t>
            </w:r>
          </w:p>
        </w:tc>
        <w:tc>
          <w:tcPr>
            <w:tcW w:w="1750" w:type="dxa"/>
            <w:tcBorders>
              <w:top w:val="nil"/>
              <w:left w:val="nil"/>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rPr>
                <w:rFonts w:ascii="Arial" w:hAnsi="Arial" w:cs="Arial"/>
                <w:kern w:val="0"/>
                <w:sz w:val="20"/>
              </w:rPr>
            </w:pPr>
            <w:r w:rsidRPr="00757310">
              <w:rPr>
                <w:rFonts w:ascii="新細明體" w:hAnsi="新細明體" w:cs="Arial" w:hint="eastAsia"/>
                <w:kern w:val="0"/>
                <w:sz w:val="20"/>
              </w:rPr>
              <w:t>中高級</w:t>
            </w:r>
            <w:proofErr w:type="gramStart"/>
            <w:r w:rsidRPr="00757310">
              <w:rPr>
                <w:rFonts w:ascii="新細明體" w:hAnsi="新細明體" w:cs="Arial" w:hint="eastAsia"/>
                <w:kern w:val="0"/>
                <w:sz w:val="20"/>
              </w:rPr>
              <w:t>複</w:t>
            </w:r>
            <w:proofErr w:type="gramEnd"/>
            <w:r w:rsidRPr="00757310">
              <w:rPr>
                <w:rFonts w:ascii="新細明體" w:hAnsi="新細明體" w:cs="Arial" w:hint="eastAsia"/>
                <w:kern w:val="0"/>
                <w:sz w:val="20"/>
              </w:rPr>
              <w:t>試</w:t>
            </w:r>
          </w:p>
        </w:tc>
        <w:tc>
          <w:tcPr>
            <w:tcW w:w="691" w:type="dxa"/>
            <w:tcBorders>
              <w:top w:val="nil"/>
              <w:left w:val="nil"/>
              <w:bottom w:val="single" w:sz="4" w:space="0" w:color="auto"/>
              <w:right w:val="single" w:sz="4" w:space="0" w:color="auto"/>
            </w:tcBorders>
            <w:shd w:val="clear" w:color="auto" w:fill="auto"/>
            <w:vAlign w:val="center"/>
            <w:hideMark/>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B2</w:t>
            </w:r>
          </w:p>
        </w:tc>
        <w:tc>
          <w:tcPr>
            <w:tcW w:w="1720" w:type="dxa"/>
            <w:tcBorders>
              <w:top w:val="nil"/>
              <w:left w:val="nil"/>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rPr>
                <w:rFonts w:ascii="Arial" w:hAnsi="Arial" w:cs="Arial"/>
                <w:kern w:val="0"/>
                <w:sz w:val="20"/>
              </w:rPr>
            </w:pPr>
            <w:r w:rsidRPr="00757310">
              <w:rPr>
                <w:rFonts w:ascii="新細明體" w:hAnsi="新細明體" w:cs="Arial" w:hint="eastAsia"/>
                <w:kern w:val="0"/>
                <w:sz w:val="20"/>
              </w:rPr>
              <w:t>中級初試</w:t>
            </w:r>
          </w:p>
        </w:tc>
        <w:tc>
          <w:tcPr>
            <w:tcW w:w="619" w:type="dxa"/>
            <w:tcBorders>
              <w:top w:val="nil"/>
              <w:left w:val="nil"/>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B1</w:t>
            </w:r>
          </w:p>
        </w:tc>
        <w:tc>
          <w:tcPr>
            <w:tcW w:w="1346" w:type="dxa"/>
            <w:vMerge/>
            <w:tcBorders>
              <w:left w:val="nil"/>
              <w:bottom w:val="single" w:sz="4" w:space="0" w:color="auto"/>
              <w:right w:val="single" w:sz="4" w:space="0" w:color="auto"/>
            </w:tcBorders>
            <w:shd w:val="clear" w:color="000000" w:fill="FFFFFF"/>
            <w:vAlign w:val="center"/>
            <w:hideMark/>
          </w:tcPr>
          <w:p w:rsidR="007F6D11" w:rsidRPr="00757310" w:rsidRDefault="007F6D11" w:rsidP="007F6D11">
            <w:pPr>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(IELTS)</w:t>
            </w:r>
            <w:r w:rsidRPr="00757310">
              <w:rPr>
                <w:rFonts w:ascii="新細明體" w:hAnsi="新細明體" w:cs="Arial" w:hint="eastAsia"/>
                <w:kern w:val="0"/>
                <w:sz w:val="20"/>
              </w:rPr>
              <w:t>國際英語檢測</w:t>
            </w:r>
          </w:p>
        </w:tc>
        <w:tc>
          <w:tcPr>
            <w:tcW w:w="175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5.5</w:t>
            </w:r>
            <w:r w:rsidRPr="00757310">
              <w:rPr>
                <w:rFonts w:ascii="新細明體" w:hAnsi="新細明體" w:cs="Arial" w:hint="eastAsia"/>
                <w:kern w:val="0"/>
                <w:sz w:val="20"/>
              </w:rPr>
              <w:t>分</w:t>
            </w:r>
            <w:r w:rsidRPr="00757310">
              <w:rPr>
                <w:rFonts w:ascii="Arial" w:hAnsi="Arial" w:cs="Arial"/>
                <w:kern w:val="0"/>
                <w:sz w:val="20"/>
              </w:rPr>
              <w:t>(</w:t>
            </w:r>
            <w:r w:rsidRPr="00757310">
              <w:rPr>
                <w:rFonts w:ascii="新細明體" w:hAnsi="新細明體" w:cs="Arial" w:hint="eastAsia"/>
                <w:kern w:val="0"/>
                <w:sz w:val="20"/>
              </w:rPr>
              <w:t>含</w:t>
            </w:r>
            <w:r w:rsidRPr="00757310">
              <w:rPr>
                <w:rFonts w:ascii="Arial" w:hAnsi="Arial" w:cs="Arial"/>
                <w:kern w:val="0"/>
                <w:sz w:val="20"/>
              </w:rPr>
              <w:t>)</w:t>
            </w:r>
            <w:r w:rsidRPr="00757310">
              <w:rPr>
                <w:rFonts w:ascii="新細明體" w:hAnsi="新細明體" w:cs="Arial" w:hint="eastAsia"/>
                <w:kern w:val="0"/>
                <w:sz w:val="20"/>
              </w:rPr>
              <w:t>以上</w:t>
            </w:r>
          </w:p>
        </w:tc>
        <w:tc>
          <w:tcPr>
            <w:tcW w:w="691" w:type="dxa"/>
            <w:tcBorders>
              <w:top w:val="nil"/>
              <w:left w:val="nil"/>
              <w:bottom w:val="single" w:sz="4" w:space="0" w:color="auto"/>
              <w:right w:val="single" w:sz="4" w:space="0" w:color="auto"/>
            </w:tcBorders>
            <w:shd w:val="clear" w:color="auto" w:fill="auto"/>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B2</w:t>
            </w:r>
          </w:p>
        </w:tc>
        <w:tc>
          <w:tcPr>
            <w:tcW w:w="172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4</w:t>
            </w:r>
            <w:r w:rsidRPr="00757310">
              <w:rPr>
                <w:rFonts w:ascii="新細明體" w:hAnsi="新細明體" w:cs="Arial" w:hint="eastAsia"/>
                <w:kern w:val="0"/>
                <w:sz w:val="20"/>
              </w:rPr>
              <w:t>分</w:t>
            </w:r>
            <w:r w:rsidRPr="00757310">
              <w:rPr>
                <w:rFonts w:ascii="Arial" w:hAnsi="Arial" w:cs="Arial"/>
                <w:kern w:val="0"/>
                <w:sz w:val="20"/>
              </w:rPr>
              <w:t>(</w:t>
            </w:r>
            <w:r w:rsidRPr="00757310">
              <w:rPr>
                <w:rFonts w:ascii="新細明體" w:hAnsi="新細明體" w:cs="Arial" w:hint="eastAsia"/>
                <w:kern w:val="0"/>
                <w:sz w:val="20"/>
              </w:rPr>
              <w:t>含</w:t>
            </w:r>
            <w:r w:rsidRPr="00757310">
              <w:rPr>
                <w:rFonts w:ascii="Arial" w:hAnsi="Arial" w:cs="Arial"/>
                <w:kern w:val="0"/>
                <w:sz w:val="20"/>
              </w:rPr>
              <w:t>)</w:t>
            </w:r>
            <w:r w:rsidRPr="00757310">
              <w:rPr>
                <w:rFonts w:ascii="新細明體" w:hAnsi="新細明體" w:cs="Arial" w:hint="eastAsia"/>
                <w:kern w:val="0"/>
                <w:sz w:val="20"/>
              </w:rPr>
              <w:t>以上</w:t>
            </w:r>
          </w:p>
        </w:tc>
        <w:tc>
          <w:tcPr>
            <w:tcW w:w="619"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B1</w:t>
            </w:r>
          </w:p>
        </w:tc>
        <w:tc>
          <w:tcPr>
            <w:tcW w:w="1346" w:type="dxa"/>
            <w:vMerge/>
            <w:tcBorders>
              <w:top w:val="single" w:sz="4" w:space="0" w:color="auto"/>
              <w:left w:val="nil"/>
              <w:right w:val="single" w:sz="4" w:space="0" w:color="auto"/>
            </w:tcBorders>
            <w:shd w:val="clear" w:color="000000" w:fill="FFFFFF"/>
            <w:vAlign w:val="center"/>
            <w:hideMark/>
          </w:tcPr>
          <w:p w:rsidR="007F6D11" w:rsidRPr="00757310" w:rsidRDefault="007F6D11" w:rsidP="007F6D11">
            <w:pPr>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(Main Suite)</w:t>
            </w:r>
            <w:r w:rsidRPr="00757310">
              <w:rPr>
                <w:rFonts w:ascii="新細明體" w:hAnsi="新細明體" w:cs="Arial" w:hint="eastAsia"/>
                <w:kern w:val="0"/>
                <w:sz w:val="20"/>
              </w:rPr>
              <w:t>劍橋主流英語認證</w:t>
            </w:r>
          </w:p>
        </w:tc>
        <w:tc>
          <w:tcPr>
            <w:tcW w:w="175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FCE</w:t>
            </w:r>
          </w:p>
        </w:tc>
        <w:tc>
          <w:tcPr>
            <w:tcW w:w="691" w:type="dxa"/>
            <w:tcBorders>
              <w:top w:val="nil"/>
              <w:left w:val="nil"/>
              <w:bottom w:val="single" w:sz="4" w:space="0" w:color="auto"/>
              <w:right w:val="single" w:sz="4" w:space="0" w:color="auto"/>
            </w:tcBorders>
            <w:shd w:val="clear" w:color="auto" w:fill="auto"/>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B2</w:t>
            </w:r>
          </w:p>
        </w:tc>
        <w:tc>
          <w:tcPr>
            <w:tcW w:w="172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PET</w:t>
            </w:r>
          </w:p>
        </w:tc>
        <w:tc>
          <w:tcPr>
            <w:tcW w:w="619"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B1</w:t>
            </w:r>
          </w:p>
        </w:tc>
        <w:tc>
          <w:tcPr>
            <w:tcW w:w="1346" w:type="dxa"/>
            <w:vMerge/>
            <w:tcBorders>
              <w:left w:val="nil"/>
              <w:bottom w:val="single" w:sz="12" w:space="0" w:color="auto"/>
              <w:right w:val="single" w:sz="4" w:space="0" w:color="auto"/>
            </w:tcBorders>
            <w:shd w:val="clear" w:color="000000" w:fill="FFFFFF"/>
            <w:vAlign w:val="center"/>
            <w:hideMark/>
          </w:tcPr>
          <w:p w:rsidR="007F6D11" w:rsidRPr="00757310" w:rsidRDefault="007F6D11" w:rsidP="007F6D11">
            <w:pPr>
              <w:spacing w:line="280" w:lineRule="exact"/>
              <w:jc w:val="center"/>
              <w:rPr>
                <w:rFonts w:ascii="Arial" w:hAnsi="Arial" w:cs="Arial"/>
                <w:kern w:val="0"/>
                <w:sz w:val="20"/>
              </w:rPr>
            </w:pPr>
          </w:p>
        </w:tc>
      </w:tr>
      <w:tr w:rsidR="007F6D11" w:rsidRPr="00757310" w:rsidTr="007F6D11">
        <w:trPr>
          <w:trHeight w:val="585"/>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TOP J</w:t>
            </w:r>
            <w:r w:rsidRPr="00757310">
              <w:rPr>
                <w:rFonts w:ascii="新細明體" w:hAnsi="新細明體" w:cs="Arial" w:hint="eastAsia"/>
                <w:kern w:val="0"/>
                <w:sz w:val="20"/>
              </w:rPr>
              <w:t>実用日本語運用能力試験</w:t>
            </w:r>
          </w:p>
        </w:tc>
        <w:tc>
          <w:tcPr>
            <w:tcW w:w="175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細明體" w:eastAsia="細明體" w:hAnsi="細明體" w:cs="Arial" w:hint="eastAsia"/>
                <w:kern w:val="0"/>
                <w:sz w:val="20"/>
              </w:rPr>
              <w:t>上級</w:t>
            </w:r>
            <w:r w:rsidRPr="00757310">
              <w:rPr>
                <w:rFonts w:ascii="Arial" w:hAnsi="Arial" w:cs="Arial"/>
                <w:kern w:val="0"/>
                <w:sz w:val="20"/>
              </w:rPr>
              <w:t>C</w:t>
            </w:r>
          </w:p>
        </w:tc>
        <w:tc>
          <w:tcPr>
            <w:tcW w:w="691" w:type="dxa"/>
            <w:tcBorders>
              <w:top w:val="nil"/>
              <w:left w:val="nil"/>
              <w:bottom w:val="single" w:sz="4" w:space="0" w:color="auto"/>
              <w:right w:val="single" w:sz="4" w:space="0" w:color="auto"/>
            </w:tcBorders>
            <w:shd w:val="clear" w:color="auto" w:fill="auto"/>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72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細明體" w:eastAsia="細明體" w:hAnsi="細明體" w:cs="Arial" w:hint="eastAsia"/>
                <w:kern w:val="0"/>
                <w:sz w:val="20"/>
              </w:rPr>
              <w:t>中級</w:t>
            </w:r>
            <w:r w:rsidRPr="00757310">
              <w:rPr>
                <w:rFonts w:ascii="Arial" w:hAnsi="Arial" w:cs="Arial"/>
                <w:kern w:val="0"/>
                <w:sz w:val="20"/>
              </w:rPr>
              <w:t>B</w:t>
            </w:r>
          </w:p>
        </w:tc>
        <w:tc>
          <w:tcPr>
            <w:tcW w:w="619"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B1-B2</w:t>
            </w:r>
          </w:p>
        </w:tc>
        <w:tc>
          <w:tcPr>
            <w:tcW w:w="1346" w:type="dxa"/>
            <w:vMerge w:val="restart"/>
            <w:tcBorders>
              <w:top w:val="single" w:sz="12" w:space="0" w:color="auto"/>
              <w:left w:val="nil"/>
              <w:right w:val="single" w:sz="4" w:space="0" w:color="auto"/>
            </w:tcBorders>
            <w:shd w:val="clear" w:color="000000" w:fill="FFFFFF"/>
            <w:vAlign w:val="center"/>
            <w:hideMark/>
          </w:tcPr>
          <w:p w:rsidR="007F6D11" w:rsidRPr="00757310" w:rsidRDefault="007F6D11" w:rsidP="007F6D11">
            <w:pPr>
              <w:spacing w:line="280" w:lineRule="exact"/>
              <w:jc w:val="center"/>
              <w:rPr>
                <w:rFonts w:ascii="Arial" w:hAnsi="Arial" w:cs="Arial"/>
                <w:kern w:val="0"/>
                <w:sz w:val="20"/>
              </w:rPr>
            </w:pPr>
            <w:r w:rsidRPr="00757310">
              <w:rPr>
                <w:rFonts w:ascii="Arial" w:hAnsi="Arial" w:cs="Arial" w:hint="eastAsia"/>
                <w:kern w:val="0"/>
                <w:sz w:val="20"/>
              </w:rPr>
              <w:t>日語文</w:t>
            </w: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roofErr w:type="spellStart"/>
            <w:r w:rsidRPr="00757310">
              <w:rPr>
                <w:rFonts w:ascii="Arial" w:hAnsi="Arial" w:cs="Arial"/>
                <w:kern w:val="0"/>
                <w:sz w:val="20"/>
              </w:rPr>
              <w:t>J.Test</w:t>
            </w:r>
            <w:proofErr w:type="spellEnd"/>
            <w:r w:rsidRPr="00757310">
              <w:rPr>
                <w:rFonts w:ascii="Arial" w:hAnsi="Arial" w:cs="Arial"/>
                <w:kern w:val="0"/>
                <w:sz w:val="20"/>
              </w:rPr>
              <w:t xml:space="preserve"> </w:t>
            </w:r>
            <w:r w:rsidRPr="00757310">
              <w:rPr>
                <w:rFonts w:ascii="新細明體" w:hAnsi="新細明體" w:cs="Arial" w:hint="eastAsia"/>
                <w:kern w:val="0"/>
                <w:sz w:val="20"/>
              </w:rPr>
              <w:t>實用日本語檢定</w:t>
            </w:r>
          </w:p>
        </w:tc>
        <w:tc>
          <w:tcPr>
            <w:tcW w:w="175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roofErr w:type="gramStart"/>
            <w:r w:rsidRPr="00757310">
              <w:rPr>
                <w:rFonts w:ascii="細明體" w:eastAsia="細明體" w:hAnsi="細明體" w:cs="Arial" w:hint="eastAsia"/>
                <w:kern w:val="0"/>
                <w:sz w:val="20"/>
              </w:rPr>
              <w:t>準</w:t>
            </w:r>
            <w:proofErr w:type="gramEnd"/>
            <w:r w:rsidRPr="00757310">
              <w:rPr>
                <w:rFonts w:ascii="Arial" w:hAnsi="Arial" w:cs="Arial"/>
                <w:kern w:val="0"/>
                <w:sz w:val="20"/>
              </w:rPr>
              <w:t>B</w:t>
            </w:r>
            <w:r w:rsidRPr="00757310">
              <w:rPr>
                <w:rFonts w:ascii="細明體" w:eastAsia="細明體" w:hAnsi="細明體" w:cs="Arial" w:hint="eastAsia"/>
                <w:kern w:val="0"/>
                <w:sz w:val="20"/>
              </w:rPr>
              <w:t>級</w:t>
            </w:r>
            <w:r w:rsidRPr="00757310">
              <w:rPr>
                <w:rFonts w:ascii="Arial" w:hAnsi="Arial" w:cs="Arial"/>
                <w:kern w:val="0"/>
                <w:sz w:val="20"/>
              </w:rPr>
              <w:t xml:space="preserve"> / 700</w:t>
            </w:r>
            <w:r w:rsidRPr="00757310">
              <w:rPr>
                <w:rFonts w:ascii="細明體" w:eastAsia="細明體" w:hAnsi="細明體" w:cs="Arial" w:hint="eastAsia"/>
                <w:kern w:val="0"/>
                <w:sz w:val="20"/>
              </w:rPr>
              <w:t>分</w:t>
            </w:r>
            <w:r w:rsidRPr="00757310">
              <w:rPr>
                <w:rFonts w:ascii="Arial" w:hAnsi="Arial" w:cs="Arial"/>
                <w:kern w:val="0"/>
                <w:sz w:val="20"/>
              </w:rPr>
              <w:t>(</w:t>
            </w:r>
            <w:r w:rsidRPr="00757310">
              <w:rPr>
                <w:rFonts w:ascii="細明體" w:eastAsia="細明體" w:hAnsi="細明體" w:cs="Arial" w:hint="eastAsia"/>
                <w:kern w:val="0"/>
                <w:sz w:val="20"/>
              </w:rPr>
              <w:t>含</w:t>
            </w:r>
            <w:r w:rsidRPr="00757310">
              <w:rPr>
                <w:rFonts w:ascii="Arial" w:hAnsi="Arial" w:cs="Arial"/>
                <w:kern w:val="0"/>
                <w:sz w:val="20"/>
              </w:rPr>
              <w:t>)</w:t>
            </w:r>
            <w:r w:rsidRPr="00757310">
              <w:rPr>
                <w:rFonts w:ascii="細明體" w:eastAsia="細明體" w:hAnsi="細明體" w:cs="Arial" w:hint="eastAsia"/>
                <w:kern w:val="0"/>
                <w:sz w:val="20"/>
              </w:rPr>
              <w:t>以上</w:t>
            </w:r>
          </w:p>
        </w:tc>
        <w:tc>
          <w:tcPr>
            <w:tcW w:w="691" w:type="dxa"/>
            <w:tcBorders>
              <w:top w:val="nil"/>
              <w:left w:val="nil"/>
              <w:bottom w:val="single" w:sz="4" w:space="0" w:color="auto"/>
              <w:right w:val="single" w:sz="4" w:space="0" w:color="auto"/>
            </w:tcBorders>
            <w:shd w:val="clear" w:color="auto" w:fill="auto"/>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72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C</w:t>
            </w:r>
            <w:r w:rsidRPr="00757310">
              <w:rPr>
                <w:rFonts w:ascii="細明體" w:eastAsia="細明體" w:hAnsi="細明體" w:cs="Arial" w:hint="eastAsia"/>
                <w:kern w:val="0"/>
                <w:sz w:val="20"/>
              </w:rPr>
              <w:t>級</w:t>
            </w:r>
            <w:r w:rsidRPr="00757310">
              <w:rPr>
                <w:rFonts w:ascii="Arial" w:hAnsi="Arial" w:cs="Arial"/>
                <w:kern w:val="0"/>
                <w:sz w:val="20"/>
              </w:rPr>
              <w:t>/</w:t>
            </w:r>
            <w:r w:rsidRPr="00757310">
              <w:rPr>
                <w:rFonts w:ascii="Arial" w:hAnsi="Arial" w:cs="Arial" w:hint="eastAsia"/>
                <w:kern w:val="0"/>
                <w:sz w:val="20"/>
              </w:rPr>
              <w:t>6</w:t>
            </w:r>
            <w:r w:rsidRPr="00757310">
              <w:rPr>
                <w:rFonts w:ascii="Arial" w:hAnsi="Arial" w:cs="Arial"/>
                <w:kern w:val="0"/>
                <w:sz w:val="20"/>
              </w:rPr>
              <w:t>00</w:t>
            </w:r>
            <w:r w:rsidRPr="00757310">
              <w:rPr>
                <w:rFonts w:ascii="細明體" w:eastAsia="細明體" w:hAnsi="細明體" w:cs="Arial" w:hint="eastAsia"/>
                <w:kern w:val="0"/>
                <w:sz w:val="20"/>
              </w:rPr>
              <w:t>分</w:t>
            </w:r>
            <w:r w:rsidRPr="00757310">
              <w:rPr>
                <w:rFonts w:ascii="Arial" w:hAnsi="Arial" w:cs="Arial"/>
                <w:kern w:val="0"/>
                <w:sz w:val="20"/>
              </w:rPr>
              <w:t>(</w:t>
            </w:r>
            <w:r w:rsidRPr="00757310">
              <w:rPr>
                <w:rFonts w:ascii="細明體" w:eastAsia="細明體" w:hAnsi="細明體" w:cs="Arial" w:hint="eastAsia"/>
                <w:kern w:val="0"/>
                <w:sz w:val="20"/>
              </w:rPr>
              <w:t>含</w:t>
            </w:r>
            <w:r w:rsidRPr="00757310">
              <w:rPr>
                <w:rFonts w:ascii="Arial" w:hAnsi="Arial" w:cs="Arial"/>
                <w:kern w:val="0"/>
                <w:sz w:val="20"/>
              </w:rPr>
              <w:t>)</w:t>
            </w:r>
            <w:r w:rsidRPr="00757310">
              <w:rPr>
                <w:rFonts w:ascii="細明體" w:eastAsia="細明體" w:hAnsi="細明體" w:cs="Arial" w:hint="eastAsia"/>
                <w:kern w:val="0"/>
                <w:sz w:val="20"/>
              </w:rPr>
              <w:t>以上</w:t>
            </w:r>
          </w:p>
        </w:tc>
        <w:tc>
          <w:tcPr>
            <w:tcW w:w="619"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B2</w:t>
            </w:r>
          </w:p>
        </w:tc>
        <w:tc>
          <w:tcPr>
            <w:tcW w:w="1346" w:type="dxa"/>
            <w:vMerge/>
            <w:tcBorders>
              <w:left w:val="nil"/>
              <w:right w:val="single" w:sz="4" w:space="0" w:color="auto"/>
            </w:tcBorders>
            <w:shd w:val="clear" w:color="000000" w:fill="FFFFFF"/>
            <w:vAlign w:val="center"/>
            <w:hideMark/>
          </w:tcPr>
          <w:p w:rsidR="007F6D11" w:rsidRPr="00757310" w:rsidRDefault="007F6D11" w:rsidP="007F6D11">
            <w:pPr>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(JLPT)</w:t>
            </w:r>
            <w:r w:rsidRPr="00757310">
              <w:rPr>
                <w:rFonts w:ascii="新細明體" w:hAnsi="新細明體" w:cs="Arial" w:hint="eastAsia"/>
                <w:kern w:val="0"/>
                <w:sz w:val="20"/>
              </w:rPr>
              <w:t>日本語能力試驗</w:t>
            </w:r>
            <w:r w:rsidRPr="00757310">
              <w:rPr>
                <w:rFonts w:ascii="Arial" w:hAnsi="Arial" w:cs="Arial"/>
                <w:kern w:val="0"/>
                <w:sz w:val="20"/>
              </w:rPr>
              <w:t>[</w:t>
            </w:r>
            <w:r w:rsidRPr="00757310">
              <w:rPr>
                <w:rFonts w:ascii="新細明體" w:hAnsi="新細明體" w:cs="Arial" w:hint="eastAsia"/>
                <w:kern w:val="0"/>
                <w:sz w:val="20"/>
              </w:rPr>
              <w:t>日本語能力認定書</w:t>
            </w:r>
            <w:r w:rsidRPr="00757310">
              <w:rPr>
                <w:rFonts w:ascii="Arial" w:hAnsi="Arial" w:cs="Arial"/>
                <w:kern w:val="0"/>
                <w:sz w:val="20"/>
              </w:rPr>
              <w:t>][</w:t>
            </w:r>
            <w:r w:rsidRPr="00757310">
              <w:rPr>
                <w:rFonts w:ascii="新細明體" w:hAnsi="新細明體" w:cs="Arial" w:hint="eastAsia"/>
                <w:kern w:val="0"/>
                <w:sz w:val="20"/>
              </w:rPr>
              <w:t>新制</w:t>
            </w:r>
            <w:r w:rsidRPr="00757310">
              <w:rPr>
                <w:rFonts w:ascii="Arial" w:hAnsi="Arial" w:cs="Arial"/>
                <w:kern w:val="0"/>
                <w:sz w:val="20"/>
              </w:rPr>
              <w:t>(</w:t>
            </w:r>
            <w:r w:rsidRPr="00757310">
              <w:rPr>
                <w:rFonts w:ascii="新細明體" w:hAnsi="新細明體" w:cs="Arial" w:hint="eastAsia"/>
                <w:kern w:val="0"/>
                <w:sz w:val="20"/>
              </w:rPr>
              <w:t>自</w:t>
            </w:r>
            <w:r w:rsidRPr="00757310">
              <w:rPr>
                <w:rFonts w:ascii="Arial" w:hAnsi="Arial" w:cs="Arial"/>
                <w:kern w:val="0"/>
                <w:sz w:val="20"/>
              </w:rPr>
              <w:t>2010</w:t>
            </w:r>
            <w:r w:rsidRPr="00757310">
              <w:rPr>
                <w:rFonts w:ascii="新細明體" w:hAnsi="新細明體" w:cs="Arial" w:hint="eastAsia"/>
                <w:kern w:val="0"/>
                <w:sz w:val="20"/>
              </w:rPr>
              <w:t>年起</w:t>
            </w:r>
            <w:r w:rsidRPr="00757310">
              <w:rPr>
                <w:rFonts w:ascii="Arial" w:hAnsi="Arial" w:cs="Arial"/>
                <w:kern w:val="0"/>
                <w:sz w:val="20"/>
              </w:rPr>
              <w:t>)]</w:t>
            </w:r>
          </w:p>
        </w:tc>
        <w:tc>
          <w:tcPr>
            <w:tcW w:w="175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N1 / 100</w:t>
            </w:r>
            <w:r w:rsidRPr="00757310">
              <w:rPr>
                <w:rFonts w:ascii="Arial" w:hAnsi="Arial" w:cs="Arial" w:hint="eastAsia"/>
                <w:kern w:val="0"/>
                <w:sz w:val="20"/>
              </w:rPr>
              <w:t>~159</w:t>
            </w:r>
            <w:r w:rsidRPr="00757310">
              <w:rPr>
                <w:rFonts w:ascii="細明體" w:eastAsia="細明體" w:hAnsi="細明體" w:cs="Arial" w:hint="eastAsia"/>
                <w:kern w:val="0"/>
                <w:sz w:val="20"/>
              </w:rPr>
              <w:t>分</w:t>
            </w:r>
          </w:p>
        </w:tc>
        <w:tc>
          <w:tcPr>
            <w:tcW w:w="691" w:type="dxa"/>
            <w:tcBorders>
              <w:top w:val="nil"/>
              <w:left w:val="nil"/>
              <w:bottom w:val="single" w:sz="4" w:space="0" w:color="auto"/>
              <w:right w:val="single" w:sz="4" w:space="0" w:color="auto"/>
            </w:tcBorders>
            <w:shd w:val="clear" w:color="auto" w:fill="auto"/>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72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N2 / 100</w:t>
            </w:r>
            <w:r w:rsidRPr="00757310">
              <w:rPr>
                <w:rFonts w:ascii="細明體" w:eastAsia="細明體" w:hAnsi="細明體" w:cs="Arial" w:hint="eastAsia"/>
                <w:kern w:val="0"/>
                <w:sz w:val="20"/>
              </w:rPr>
              <w:t>分(含)以上</w:t>
            </w:r>
          </w:p>
        </w:tc>
        <w:tc>
          <w:tcPr>
            <w:tcW w:w="619"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B2</w:t>
            </w:r>
          </w:p>
        </w:tc>
        <w:tc>
          <w:tcPr>
            <w:tcW w:w="1346" w:type="dxa"/>
            <w:vMerge/>
            <w:tcBorders>
              <w:left w:val="nil"/>
              <w:right w:val="single" w:sz="4" w:space="0" w:color="auto"/>
            </w:tcBorders>
            <w:shd w:val="clear" w:color="000000" w:fill="FFFFFF"/>
            <w:vAlign w:val="center"/>
          </w:tcPr>
          <w:p w:rsidR="007F6D11" w:rsidRPr="00757310" w:rsidRDefault="007F6D11" w:rsidP="007F6D11">
            <w:pPr>
              <w:spacing w:line="280" w:lineRule="exact"/>
              <w:jc w:val="center"/>
              <w:rPr>
                <w:rFonts w:ascii="Arial" w:hAnsi="Arial" w:cs="Arial"/>
                <w:kern w:val="0"/>
                <w:sz w:val="20"/>
              </w:rPr>
            </w:pPr>
          </w:p>
        </w:tc>
      </w:tr>
      <w:tr w:rsidR="007F6D11" w:rsidRPr="00757310" w:rsidTr="007F6D11">
        <w:trPr>
          <w:trHeight w:val="720"/>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 xml:space="preserve">BJT </w:t>
            </w:r>
            <w:r w:rsidRPr="00757310">
              <w:rPr>
                <w:rFonts w:ascii="Arial" w:hAnsi="Arial" w:cs="Arial" w:hint="eastAsia"/>
                <w:kern w:val="0"/>
                <w:sz w:val="20"/>
              </w:rPr>
              <w:t>商用日文能力</w:t>
            </w:r>
          </w:p>
        </w:tc>
        <w:tc>
          <w:tcPr>
            <w:tcW w:w="1750" w:type="dxa"/>
            <w:tcBorders>
              <w:top w:val="nil"/>
              <w:left w:val="nil"/>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J2</w:t>
            </w:r>
          </w:p>
        </w:tc>
        <w:tc>
          <w:tcPr>
            <w:tcW w:w="691" w:type="dxa"/>
            <w:tcBorders>
              <w:top w:val="nil"/>
              <w:left w:val="nil"/>
              <w:bottom w:val="single" w:sz="4" w:space="0" w:color="auto"/>
              <w:right w:val="single" w:sz="4" w:space="0" w:color="auto"/>
            </w:tcBorders>
            <w:shd w:val="clear" w:color="auto" w:fill="auto"/>
            <w:vAlign w:val="center"/>
            <w:hideMark/>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720" w:type="dxa"/>
            <w:tcBorders>
              <w:top w:val="nil"/>
              <w:left w:val="nil"/>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J3 / 320</w:t>
            </w:r>
            <w:r w:rsidRPr="00757310">
              <w:rPr>
                <w:rFonts w:ascii="Arial" w:hAnsi="Arial" w:cs="Arial" w:hint="eastAsia"/>
                <w:kern w:val="0"/>
                <w:sz w:val="20"/>
              </w:rPr>
              <w:t>分</w:t>
            </w:r>
            <w:r w:rsidRPr="00757310">
              <w:rPr>
                <w:rFonts w:ascii="Arial" w:hAnsi="Arial" w:cs="Arial" w:hint="eastAsia"/>
                <w:kern w:val="0"/>
                <w:sz w:val="20"/>
              </w:rPr>
              <w:t>(</w:t>
            </w:r>
            <w:r w:rsidRPr="00757310">
              <w:rPr>
                <w:rFonts w:ascii="Arial" w:hAnsi="Arial" w:cs="Arial" w:hint="eastAsia"/>
                <w:kern w:val="0"/>
                <w:sz w:val="20"/>
              </w:rPr>
              <w:t>含</w:t>
            </w:r>
            <w:r w:rsidRPr="00757310">
              <w:rPr>
                <w:rFonts w:ascii="Arial" w:hAnsi="Arial" w:cs="Arial" w:hint="eastAsia"/>
                <w:kern w:val="0"/>
                <w:sz w:val="20"/>
              </w:rPr>
              <w:t>)</w:t>
            </w:r>
            <w:r w:rsidRPr="00757310">
              <w:rPr>
                <w:rFonts w:ascii="Arial" w:hAnsi="Arial" w:cs="Arial" w:hint="eastAsia"/>
                <w:kern w:val="0"/>
                <w:sz w:val="20"/>
              </w:rPr>
              <w:t>以上</w:t>
            </w:r>
          </w:p>
        </w:tc>
        <w:tc>
          <w:tcPr>
            <w:tcW w:w="619" w:type="dxa"/>
            <w:tcBorders>
              <w:top w:val="nil"/>
              <w:left w:val="nil"/>
              <w:bottom w:val="single" w:sz="4" w:space="0" w:color="auto"/>
              <w:right w:val="single" w:sz="4" w:space="0" w:color="auto"/>
            </w:tcBorders>
            <w:shd w:val="clear" w:color="000000" w:fill="FFFFFF"/>
            <w:vAlign w:val="center"/>
            <w:hideMark/>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B2</w:t>
            </w:r>
          </w:p>
        </w:tc>
        <w:tc>
          <w:tcPr>
            <w:tcW w:w="1346" w:type="dxa"/>
            <w:vMerge/>
            <w:tcBorders>
              <w:left w:val="nil"/>
              <w:bottom w:val="single" w:sz="4" w:space="0" w:color="auto"/>
              <w:right w:val="single" w:sz="4" w:space="0" w:color="auto"/>
            </w:tcBorders>
            <w:shd w:val="clear" w:color="000000" w:fill="FFFFFF"/>
            <w:vAlign w:val="center"/>
            <w:hideMark/>
          </w:tcPr>
          <w:p w:rsidR="007F6D11" w:rsidRPr="00757310" w:rsidRDefault="007F6D11" w:rsidP="007F6D11">
            <w:pPr>
              <w:spacing w:line="280" w:lineRule="exact"/>
              <w:jc w:val="center"/>
              <w:rPr>
                <w:rFonts w:ascii="Arial" w:hAnsi="Arial" w:cs="Arial"/>
                <w:kern w:val="0"/>
                <w:sz w:val="20"/>
              </w:rPr>
            </w:pPr>
          </w:p>
        </w:tc>
      </w:tr>
      <w:tr w:rsidR="007F6D11" w:rsidRPr="00757310" w:rsidTr="007F6D11">
        <w:trPr>
          <w:trHeight w:val="645"/>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(ZD)</w:t>
            </w:r>
            <w:proofErr w:type="spellStart"/>
            <w:r w:rsidRPr="00757310">
              <w:rPr>
                <w:rFonts w:ascii="Arial" w:hAnsi="Arial" w:cs="Arial"/>
                <w:kern w:val="0"/>
                <w:sz w:val="20"/>
              </w:rPr>
              <w:t>Zertifikat</w:t>
            </w:r>
            <w:proofErr w:type="spellEnd"/>
            <w:r w:rsidRPr="00757310">
              <w:rPr>
                <w:rFonts w:ascii="Arial" w:hAnsi="Arial" w:cs="Arial"/>
                <w:kern w:val="0"/>
                <w:sz w:val="20"/>
              </w:rPr>
              <w:t xml:space="preserve"> Deutsch[</w:t>
            </w:r>
            <w:r w:rsidRPr="00757310">
              <w:rPr>
                <w:rFonts w:ascii="新細明體" w:hAnsi="新細明體" w:cs="Arial" w:hint="eastAsia"/>
                <w:kern w:val="0"/>
                <w:sz w:val="20"/>
              </w:rPr>
              <w:t>德語檢定考試</w:t>
            </w:r>
            <w:r w:rsidRPr="00757310">
              <w:rPr>
                <w:rFonts w:ascii="Arial" w:hAnsi="Arial" w:cs="Arial"/>
                <w:kern w:val="0"/>
                <w:sz w:val="20"/>
              </w:rPr>
              <w:t>]</w:t>
            </w:r>
          </w:p>
        </w:tc>
        <w:tc>
          <w:tcPr>
            <w:tcW w:w="175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color w:val="000000" w:themeColor="text1"/>
                <w:kern w:val="0"/>
                <w:sz w:val="20"/>
              </w:rPr>
            </w:pPr>
            <w:r w:rsidRPr="00757310">
              <w:rPr>
                <w:rFonts w:ascii="Arial" w:hAnsi="Arial" w:cs="Arial"/>
                <w:color w:val="000000" w:themeColor="text1"/>
                <w:kern w:val="0"/>
                <w:sz w:val="20"/>
              </w:rPr>
              <w:t>B1</w:t>
            </w:r>
          </w:p>
        </w:tc>
        <w:tc>
          <w:tcPr>
            <w:tcW w:w="691"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r w:rsidRPr="00757310">
              <w:rPr>
                <w:rFonts w:ascii="Arial" w:hAnsi="Arial" w:cs="Arial"/>
                <w:color w:val="000000" w:themeColor="text1"/>
                <w:kern w:val="0"/>
                <w:sz w:val="20"/>
              </w:rPr>
              <w:t>B1</w:t>
            </w:r>
          </w:p>
        </w:tc>
        <w:tc>
          <w:tcPr>
            <w:tcW w:w="172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both"/>
              <w:rPr>
                <w:rFonts w:ascii="Arial" w:hAnsi="Arial" w:cs="Arial"/>
                <w:color w:val="000000" w:themeColor="text1"/>
                <w:kern w:val="0"/>
                <w:sz w:val="20"/>
              </w:rPr>
            </w:pPr>
            <w:r w:rsidRPr="00757310">
              <w:rPr>
                <w:rFonts w:ascii="Arial" w:hAnsi="Arial" w:cs="Arial"/>
                <w:color w:val="000000" w:themeColor="text1"/>
                <w:kern w:val="0"/>
                <w:sz w:val="20"/>
              </w:rPr>
              <w:t>A2</w:t>
            </w:r>
          </w:p>
        </w:tc>
        <w:tc>
          <w:tcPr>
            <w:tcW w:w="619"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A2</w:t>
            </w:r>
          </w:p>
        </w:tc>
        <w:tc>
          <w:tcPr>
            <w:tcW w:w="1346" w:type="dxa"/>
            <w:vMerge w:val="restart"/>
            <w:tcBorders>
              <w:top w:val="nil"/>
              <w:left w:val="nil"/>
              <w:right w:val="single" w:sz="4" w:space="0" w:color="auto"/>
            </w:tcBorders>
            <w:shd w:val="clear" w:color="000000" w:fill="FFFFFF"/>
            <w:vAlign w:val="center"/>
            <w:hideMark/>
          </w:tcPr>
          <w:p w:rsidR="007F6D11" w:rsidRPr="00757310" w:rsidRDefault="007F6D11" w:rsidP="007F6D11">
            <w:pPr>
              <w:spacing w:line="280" w:lineRule="exact"/>
              <w:jc w:val="center"/>
              <w:rPr>
                <w:rFonts w:ascii="Arial" w:hAnsi="Arial" w:cs="Arial"/>
                <w:kern w:val="0"/>
                <w:sz w:val="20"/>
              </w:rPr>
            </w:pPr>
            <w:r w:rsidRPr="00757310">
              <w:rPr>
                <w:rFonts w:ascii="Arial" w:hAnsi="Arial" w:cs="Arial" w:hint="eastAsia"/>
                <w:kern w:val="0"/>
                <w:sz w:val="20"/>
              </w:rPr>
              <w:t>德語</w:t>
            </w:r>
            <w:r w:rsidRPr="00757310">
              <w:rPr>
                <w:rFonts w:ascii="Arial" w:hAnsi="Arial" w:cs="Arial"/>
                <w:kern w:val="0"/>
                <w:sz w:val="20"/>
              </w:rPr>
              <w:t>文</w:t>
            </w:r>
          </w:p>
        </w:tc>
      </w:tr>
      <w:tr w:rsidR="007F6D11" w:rsidRPr="00757310" w:rsidTr="007F6D11">
        <w:trPr>
          <w:trHeight w:val="645"/>
        </w:trPr>
        <w:tc>
          <w:tcPr>
            <w:tcW w:w="988" w:type="dxa"/>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roofErr w:type="spellStart"/>
            <w:r w:rsidRPr="00757310">
              <w:rPr>
                <w:rFonts w:ascii="Arial" w:hAnsi="Arial" w:cs="Arial"/>
                <w:kern w:val="0"/>
                <w:sz w:val="20"/>
              </w:rPr>
              <w:t>ösd</w:t>
            </w:r>
            <w:proofErr w:type="spellEnd"/>
            <w:r w:rsidRPr="00757310">
              <w:rPr>
                <w:rFonts w:ascii="新細明體" w:hAnsi="新細明體" w:cs="Arial" w:hint="eastAsia"/>
                <w:kern w:val="0"/>
                <w:sz w:val="20"/>
              </w:rPr>
              <w:t>奧地利德語檢定考試</w:t>
            </w:r>
          </w:p>
        </w:tc>
        <w:tc>
          <w:tcPr>
            <w:tcW w:w="175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color w:val="000000" w:themeColor="text1"/>
                <w:kern w:val="0"/>
                <w:sz w:val="20"/>
              </w:rPr>
            </w:pPr>
            <w:r w:rsidRPr="00757310">
              <w:rPr>
                <w:rFonts w:ascii="Arial" w:hAnsi="Arial" w:cs="Arial"/>
                <w:color w:val="000000" w:themeColor="text1"/>
                <w:kern w:val="0"/>
                <w:sz w:val="20"/>
              </w:rPr>
              <w:t>B1</w:t>
            </w:r>
          </w:p>
        </w:tc>
        <w:tc>
          <w:tcPr>
            <w:tcW w:w="691"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r w:rsidRPr="00757310">
              <w:rPr>
                <w:rFonts w:ascii="Arial" w:hAnsi="Arial" w:cs="Arial"/>
                <w:color w:val="000000" w:themeColor="text1"/>
                <w:kern w:val="0"/>
                <w:sz w:val="20"/>
              </w:rPr>
              <w:t>B1</w:t>
            </w:r>
          </w:p>
        </w:tc>
        <w:tc>
          <w:tcPr>
            <w:tcW w:w="172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both"/>
              <w:rPr>
                <w:rFonts w:ascii="Arial" w:hAnsi="Arial" w:cs="Arial"/>
                <w:color w:val="000000" w:themeColor="text1"/>
                <w:kern w:val="0"/>
                <w:sz w:val="20"/>
              </w:rPr>
            </w:pPr>
            <w:r w:rsidRPr="00757310">
              <w:rPr>
                <w:rFonts w:ascii="Arial" w:hAnsi="Arial" w:cs="Arial"/>
                <w:color w:val="000000" w:themeColor="text1"/>
                <w:kern w:val="0"/>
                <w:sz w:val="20"/>
              </w:rPr>
              <w:t>A2</w:t>
            </w:r>
          </w:p>
        </w:tc>
        <w:tc>
          <w:tcPr>
            <w:tcW w:w="619"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A2</w:t>
            </w:r>
          </w:p>
        </w:tc>
        <w:tc>
          <w:tcPr>
            <w:tcW w:w="1346" w:type="dxa"/>
            <w:vMerge/>
            <w:tcBorders>
              <w:left w:val="nil"/>
              <w:right w:val="single" w:sz="4" w:space="0" w:color="auto"/>
            </w:tcBorders>
            <w:shd w:val="clear" w:color="000000" w:fill="FFFFFF"/>
            <w:vAlign w:val="center"/>
          </w:tcPr>
          <w:p w:rsidR="007F6D11" w:rsidRPr="00757310" w:rsidRDefault="007F6D11" w:rsidP="007F6D11">
            <w:pPr>
              <w:spacing w:line="280" w:lineRule="exact"/>
              <w:rPr>
                <w:rFonts w:ascii="Arial" w:hAnsi="Arial" w:cs="Arial"/>
                <w:kern w:val="0"/>
                <w:sz w:val="20"/>
              </w:rPr>
            </w:pPr>
          </w:p>
        </w:tc>
      </w:tr>
      <w:tr w:rsidR="007F6D11" w:rsidRPr="00757310" w:rsidTr="007F6D11">
        <w:trPr>
          <w:trHeight w:val="645"/>
        </w:trPr>
        <w:tc>
          <w:tcPr>
            <w:tcW w:w="988" w:type="dxa"/>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 xml:space="preserve">Test </w:t>
            </w:r>
            <w:proofErr w:type="spellStart"/>
            <w:r w:rsidRPr="00757310">
              <w:rPr>
                <w:rFonts w:ascii="Arial" w:hAnsi="Arial" w:cs="Arial" w:hint="eastAsia"/>
                <w:kern w:val="0"/>
                <w:sz w:val="20"/>
              </w:rPr>
              <w:t>Deutsh</w:t>
            </w:r>
            <w:proofErr w:type="spellEnd"/>
            <w:r w:rsidRPr="00757310">
              <w:rPr>
                <w:rFonts w:ascii="Arial" w:hAnsi="Arial" w:cs="Arial" w:hint="eastAsia"/>
                <w:kern w:val="0"/>
                <w:sz w:val="20"/>
              </w:rPr>
              <w:t xml:space="preserve"> </w:t>
            </w:r>
            <w:proofErr w:type="spellStart"/>
            <w:r w:rsidRPr="00757310">
              <w:rPr>
                <w:rFonts w:ascii="Arial" w:hAnsi="Arial" w:cs="Arial" w:hint="eastAsia"/>
                <w:kern w:val="0"/>
                <w:sz w:val="20"/>
              </w:rPr>
              <w:t>als</w:t>
            </w:r>
            <w:proofErr w:type="spellEnd"/>
            <w:r w:rsidRPr="00757310">
              <w:rPr>
                <w:rFonts w:ascii="Arial" w:hAnsi="Arial" w:cs="Arial" w:hint="eastAsia"/>
                <w:kern w:val="0"/>
                <w:sz w:val="20"/>
              </w:rPr>
              <w:t xml:space="preserve"> </w:t>
            </w:r>
            <w:proofErr w:type="spellStart"/>
            <w:r w:rsidRPr="00757310">
              <w:rPr>
                <w:rFonts w:ascii="Arial" w:hAnsi="Arial" w:cs="Arial" w:hint="eastAsia"/>
                <w:kern w:val="0"/>
                <w:sz w:val="20"/>
              </w:rPr>
              <w:t>Fremdsprache</w:t>
            </w:r>
            <w:proofErr w:type="spellEnd"/>
            <w:r w:rsidRPr="00757310">
              <w:rPr>
                <w:rFonts w:ascii="Arial" w:hAnsi="Arial" w:cs="Arial" w:hint="eastAsia"/>
                <w:kern w:val="0"/>
                <w:sz w:val="20"/>
              </w:rPr>
              <w:t>(</w:t>
            </w:r>
            <w:r w:rsidRPr="00757310">
              <w:rPr>
                <w:rFonts w:ascii="Arial" w:hAnsi="Arial" w:cs="Arial" w:hint="eastAsia"/>
                <w:kern w:val="0"/>
                <w:sz w:val="20"/>
              </w:rPr>
              <w:t>德語檢定考試</w:t>
            </w:r>
            <w:r w:rsidRPr="00757310">
              <w:rPr>
                <w:rFonts w:ascii="Arial" w:hAnsi="Arial" w:cs="Arial" w:hint="eastAsia"/>
                <w:kern w:val="0"/>
                <w:sz w:val="20"/>
              </w:rPr>
              <w:t>)</w:t>
            </w:r>
          </w:p>
        </w:tc>
        <w:tc>
          <w:tcPr>
            <w:tcW w:w="175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roofErr w:type="gramStart"/>
            <w:r w:rsidRPr="00757310">
              <w:rPr>
                <w:rFonts w:ascii="Arial" w:hAnsi="Arial" w:cs="Arial" w:hint="eastAsia"/>
                <w:color w:val="000000" w:themeColor="text1"/>
                <w:kern w:val="0"/>
                <w:sz w:val="20"/>
              </w:rPr>
              <w:t>─</w:t>
            </w:r>
            <w:proofErr w:type="gramEnd"/>
          </w:p>
        </w:tc>
        <w:tc>
          <w:tcPr>
            <w:tcW w:w="691"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
        </w:tc>
        <w:tc>
          <w:tcPr>
            <w:tcW w:w="1720"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roofErr w:type="gramStart"/>
            <w:r w:rsidRPr="00757310">
              <w:rPr>
                <w:rFonts w:ascii="Arial" w:hAnsi="Arial" w:cs="Arial" w:hint="eastAsia"/>
                <w:color w:val="000000" w:themeColor="text1"/>
                <w:kern w:val="0"/>
                <w:sz w:val="20"/>
              </w:rPr>
              <w:t>─</w:t>
            </w:r>
            <w:proofErr w:type="gramEnd"/>
          </w:p>
        </w:tc>
        <w:tc>
          <w:tcPr>
            <w:tcW w:w="619" w:type="dxa"/>
            <w:tcBorders>
              <w:top w:val="nil"/>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c>
          <w:tcPr>
            <w:tcW w:w="1346" w:type="dxa"/>
            <w:tcBorders>
              <w:left w:val="nil"/>
              <w:right w:val="single" w:sz="4" w:space="0" w:color="auto"/>
            </w:tcBorders>
            <w:shd w:val="clear" w:color="000000" w:fill="FFFFFF"/>
            <w:vAlign w:val="center"/>
          </w:tcPr>
          <w:p w:rsidR="007F6D11" w:rsidRPr="00757310" w:rsidRDefault="007F6D11" w:rsidP="007F6D11">
            <w:pPr>
              <w:spacing w:line="280" w:lineRule="exact"/>
              <w:rPr>
                <w:rFonts w:ascii="Arial" w:hAnsi="Arial" w:cs="Arial"/>
                <w:kern w:val="0"/>
                <w:sz w:val="20"/>
              </w:rPr>
            </w:pPr>
          </w:p>
        </w:tc>
      </w:tr>
      <w:tr w:rsidR="007F6D11" w:rsidRPr="00757310" w:rsidTr="007F6D11">
        <w:trPr>
          <w:trHeight w:val="462"/>
        </w:trPr>
        <w:tc>
          <w:tcPr>
            <w:tcW w:w="988" w:type="dxa"/>
            <w:vMerge w:val="restart"/>
            <w:tcBorders>
              <w:top w:val="single" w:sz="4" w:space="0" w:color="auto"/>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二級：獎勵新台幣</w:t>
            </w:r>
            <w:r w:rsidRPr="00757310">
              <w:rPr>
                <w:rFonts w:ascii="Arial" w:hAnsi="Arial" w:cs="Arial" w:hint="eastAsia"/>
                <w:kern w:val="0"/>
                <w:sz w:val="20"/>
              </w:rPr>
              <w:t>1,500</w:t>
            </w:r>
            <w:r w:rsidRPr="00757310">
              <w:rPr>
                <w:rFonts w:ascii="Arial" w:hAnsi="Arial" w:cs="Arial" w:hint="eastAsia"/>
                <w:kern w:val="0"/>
                <w:sz w:val="20"/>
              </w:rPr>
              <w:t>元</w:t>
            </w: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(TOEIC)</w:t>
            </w:r>
            <w:proofErr w:type="gramStart"/>
            <w:r w:rsidRPr="00757310">
              <w:rPr>
                <w:rFonts w:ascii="新細明體" w:hAnsi="新細明體" w:cs="Arial" w:hint="eastAsia"/>
                <w:kern w:val="0"/>
                <w:sz w:val="20"/>
              </w:rPr>
              <w:t>多益測驗</w:t>
            </w:r>
            <w:proofErr w:type="gramEnd"/>
          </w:p>
        </w:tc>
        <w:tc>
          <w:tcPr>
            <w:tcW w:w="1750" w:type="dxa"/>
            <w:tcBorders>
              <w:top w:val="nil"/>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945</w:t>
            </w:r>
            <w:r w:rsidRPr="00757310">
              <w:rPr>
                <w:rFonts w:ascii="新細明體" w:hAnsi="新細明體" w:cs="Arial" w:hint="eastAsia"/>
                <w:kern w:val="0"/>
                <w:sz w:val="20"/>
              </w:rPr>
              <w:t>分</w:t>
            </w:r>
            <w:r w:rsidRPr="00757310">
              <w:rPr>
                <w:rFonts w:ascii="Arial" w:hAnsi="Arial" w:cs="Arial"/>
                <w:kern w:val="0"/>
                <w:sz w:val="20"/>
              </w:rPr>
              <w:t>(</w:t>
            </w:r>
            <w:r w:rsidRPr="00757310">
              <w:rPr>
                <w:rFonts w:ascii="新細明體" w:hAnsi="新細明體" w:cs="Arial" w:hint="eastAsia"/>
                <w:kern w:val="0"/>
                <w:sz w:val="20"/>
              </w:rPr>
              <w:t>含</w:t>
            </w:r>
            <w:r w:rsidRPr="00757310">
              <w:rPr>
                <w:rFonts w:ascii="Arial" w:hAnsi="Arial" w:cs="Arial"/>
                <w:kern w:val="0"/>
                <w:sz w:val="20"/>
              </w:rPr>
              <w:t>)</w:t>
            </w:r>
            <w:r w:rsidRPr="00757310">
              <w:rPr>
                <w:rFonts w:ascii="新細明體" w:hAnsi="新細明體" w:cs="Arial" w:hint="eastAsia"/>
                <w:kern w:val="0"/>
                <w:sz w:val="20"/>
              </w:rPr>
              <w:t>以上</w:t>
            </w: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hint="eastAsia"/>
                <w:kern w:val="0"/>
                <w:sz w:val="20"/>
              </w:rPr>
              <w:t>C1</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785</w:t>
            </w:r>
            <w:r w:rsidRPr="00757310">
              <w:rPr>
                <w:rFonts w:ascii="Arial" w:hAnsi="Arial" w:cs="Arial" w:hint="eastAsia"/>
                <w:kern w:val="0"/>
                <w:sz w:val="20"/>
              </w:rPr>
              <w:t>分</w:t>
            </w:r>
            <w:r w:rsidRPr="00757310">
              <w:rPr>
                <w:rFonts w:ascii="Arial" w:hAnsi="Arial" w:cs="Arial" w:hint="eastAsia"/>
                <w:kern w:val="0"/>
                <w:sz w:val="20"/>
              </w:rPr>
              <w:t>(</w:t>
            </w:r>
            <w:r w:rsidRPr="00757310">
              <w:rPr>
                <w:rFonts w:ascii="Arial" w:hAnsi="Arial" w:cs="Arial" w:hint="eastAsia"/>
                <w:kern w:val="0"/>
                <w:sz w:val="20"/>
              </w:rPr>
              <w:t>含</w:t>
            </w:r>
            <w:r w:rsidRPr="00757310">
              <w:rPr>
                <w:rFonts w:ascii="Arial" w:hAnsi="Arial" w:cs="Arial" w:hint="eastAsia"/>
                <w:kern w:val="0"/>
                <w:sz w:val="20"/>
              </w:rPr>
              <w:t>)</w:t>
            </w:r>
            <w:r w:rsidRPr="00757310">
              <w:rPr>
                <w:rFonts w:ascii="Arial" w:hAnsi="Arial" w:cs="Arial" w:hint="eastAsia"/>
                <w:kern w:val="0"/>
                <w:sz w:val="20"/>
              </w:rPr>
              <w:t>以上</w:t>
            </w:r>
          </w:p>
        </w:tc>
        <w:tc>
          <w:tcPr>
            <w:tcW w:w="619" w:type="dxa"/>
            <w:tcBorders>
              <w:top w:val="nil"/>
              <w:left w:val="nil"/>
              <w:bottom w:val="single" w:sz="4" w:space="0" w:color="auto"/>
              <w:right w:val="single" w:sz="4" w:space="0" w:color="auto"/>
            </w:tcBorders>
            <w:shd w:val="clear" w:color="auto" w:fill="auto"/>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B2</w:t>
            </w:r>
          </w:p>
        </w:tc>
        <w:tc>
          <w:tcPr>
            <w:tcW w:w="1346" w:type="dxa"/>
            <w:vMerge w:val="restart"/>
            <w:tcBorders>
              <w:top w:val="single" w:sz="4" w:space="0" w:color="auto"/>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英</w:t>
            </w:r>
            <w:r w:rsidRPr="00757310">
              <w:rPr>
                <w:rFonts w:ascii="Arial" w:hAnsi="Arial" w:cs="Arial" w:hint="eastAsia"/>
                <w:kern w:val="0"/>
                <w:sz w:val="20"/>
              </w:rPr>
              <w:t>語</w:t>
            </w:r>
            <w:r w:rsidRPr="00757310">
              <w:rPr>
                <w:rFonts w:ascii="Arial" w:hAnsi="Arial" w:cs="Arial"/>
                <w:kern w:val="0"/>
                <w:sz w:val="20"/>
              </w:rPr>
              <w:t>文</w:t>
            </w: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 xml:space="preserve">(TOEFL - </w:t>
            </w:r>
            <w:proofErr w:type="spellStart"/>
            <w:r w:rsidRPr="00757310">
              <w:rPr>
                <w:rFonts w:ascii="Arial" w:hAnsi="Arial" w:cs="Arial"/>
                <w:kern w:val="0"/>
                <w:sz w:val="20"/>
              </w:rPr>
              <w:t>iBT</w:t>
            </w:r>
            <w:proofErr w:type="spellEnd"/>
            <w:r w:rsidRPr="00757310">
              <w:rPr>
                <w:rFonts w:ascii="Arial" w:hAnsi="Arial" w:cs="Arial"/>
                <w:kern w:val="0"/>
                <w:sz w:val="20"/>
              </w:rPr>
              <w:t>)</w:t>
            </w:r>
            <w:r w:rsidRPr="00757310">
              <w:rPr>
                <w:rFonts w:ascii="新細明體" w:hAnsi="新細明體" w:cs="Arial" w:hint="eastAsia"/>
                <w:kern w:val="0"/>
                <w:sz w:val="20"/>
              </w:rPr>
              <w:t>托福網路化測驗</w:t>
            </w:r>
          </w:p>
        </w:tc>
        <w:tc>
          <w:tcPr>
            <w:tcW w:w="1750" w:type="dxa"/>
            <w:tcBorders>
              <w:top w:val="nil"/>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95</w:t>
            </w:r>
            <w:r w:rsidRPr="00757310">
              <w:rPr>
                <w:rFonts w:ascii="新細明體" w:hAnsi="新細明體" w:cs="Arial" w:hint="eastAsia"/>
                <w:kern w:val="0"/>
                <w:sz w:val="20"/>
              </w:rPr>
              <w:t>分</w:t>
            </w:r>
            <w:r w:rsidRPr="00757310">
              <w:rPr>
                <w:rFonts w:ascii="Arial" w:hAnsi="Arial" w:cs="Arial"/>
                <w:kern w:val="0"/>
                <w:sz w:val="20"/>
              </w:rPr>
              <w:t>(</w:t>
            </w:r>
            <w:r w:rsidRPr="00757310">
              <w:rPr>
                <w:rFonts w:ascii="新細明體" w:hAnsi="新細明體" w:cs="Arial" w:hint="eastAsia"/>
                <w:kern w:val="0"/>
                <w:sz w:val="20"/>
              </w:rPr>
              <w:t>含</w:t>
            </w:r>
            <w:r w:rsidRPr="00757310">
              <w:rPr>
                <w:rFonts w:ascii="Arial" w:hAnsi="Arial" w:cs="Arial"/>
                <w:kern w:val="0"/>
                <w:sz w:val="20"/>
              </w:rPr>
              <w:t>)</w:t>
            </w:r>
            <w:r w:rsidRPr="00757310">
              <w:rPr>
                <w:rFonts w:ascii="新細明體" w:hAnsi="新細明體" w:cs="Arial" w:hint="eastAsia"/>
                <w:kern w:val="0"/>
                <w:sz w:val="20"/>
              </w:rPr>
              <w:t>以上</w:t>
            </w: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hint="eastAsia"/>
                <w:kern w:val="0"/>
                <w:sz w:val="20"/>
              </w:rPr>
              <w:t>C1</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72</w:t>
            </w:r>
            <w:r w:rsidRPr="00757310">
              <w:rPr>
                <w:rFonts w:ascii="Arial" w:hAnsi="Arial" w:cs="Arial" w:hint="eastAsia"/>
                <w:kern w:val="0"/>
                <w:sz w:val="20"/>
              </w:rPr>
              <w:t>分</w:t>
            </w:r>
            <w:r w:rsidRPr="00757310">
              <w:rPr>
                <w:rFonts w:ascii="Arial" w:hAnsi="Arial" w:cs="Arial" w:hint="eastAsia"/>
                <w:kern w:val="0"/>
                <w:sz w:val="20"/>
              </w:rPr>
              <w:t>(</w:t>
            </w:r>
            <w:r w:rsidRPr="00757310">
              <w:rPr>
                <w:rFonts w:ascii="Arial" w:hAnsi="Arial" w:cs="Arial" w:hint="eastAsia"/>
                <w:kern w:val="0"/>
                <w:sz w:val="20"/>
              </w:rPr>
              <w:t>含</w:t>
            </w:r>
            <w:r w:rsidRPr="00757310">
              <w:rPr>
                <w:rFonts w:ascii="Arial" w:hAnsi="Arial" w:cs="Arial" w:hint="eastAsia"/>
                <w:kern w:val="0"/>
                <w:sz w:val="20"/>
              </w:rPr>
              <w:t>)</w:t>
            </w:r>
            <w:r w:rsidRPr="00757310">
              <w:rPr>
                <w:rFonts w:ascii="Arial" w:hAnsi="Arial" w:cs="Arial" w:hint="eastAsia"/>
                <w:kern w:val="0"/>
                <w:sz w:val="20"/>
              </w:rPr>
              <w:t>以上</w:t>
            </w:r>
          </w:p>
        </w:tc>
        <w:tc>
          <w:tcPr>
            <w:tcW w:w="619" w:type="dxa"/>
            <w:tcBorders>
              <w:top w:val="nil"/>
              <w:left w:val="nil"/>
              <w:bottom w:val="single" w:sz="4" w:space="0" w:color="auto"/>
              <w:right w:val="single" w:sz="4" w:space="0" w:color="auto"/>
            </w:tcBorders>
            <w:shd w:val="clear" w:color="auto" w:fill="auto"/>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B2</w:t>
            </w:r>
          </w:p>
        </w:tc>
        <w:tc>
          <w:tcPr>
            <w:tcW w:w="1346" w:type="dxa"/>
            <w:vMerge/>
            <w:tcBorders>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(GEPT)</w:t>
            </w:r>
            <w:r w:rsidRPr="00757310">
              <w:rPr>
                <w:rFonts w:ascii="新細明體" w:hAnsi="新細明體" w:cs="Arial" w:hint="eastAsia"/>
                <w:kern w:val="0"/>
                <w:sz w:val="20"/>
              </w:rPr>
              <w:t>全民英檢</w:t>
            </w:r>
          </w:p>
        </w:tc>
        <w:tc>
          <w:tcPr>
            <w:tcW w:w="1750" w:type="dxa"/>
            <w:tcBorders>
              <w:top w:val="nil"/>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新細明體" w:hAnsi="新細明體" w:cs="Arial" w:hint="eastAsia"/>
                <w:kern w:val="0"/>
                <w:sz w:val="20"/>
              </w:rPr>
              <w:t>高級</w:t>
            </w:r>
            <w:proofErr w:type="gramStart"/>
            <w:r w:rsidRPr="00757310">
              <w:rPr>
                <w:rFonts w:ascii="新細明體" w:hAnsi="新細明體" w:cs="Arial" w:hint="eastAsia"/>
                <w:kern w:val="0"/>
                <w:sz w:val="20"/>
              </w:rPr>
              <w:t>複</w:t>
            </w:r>
            <w:proofErr w:type="gramEnd"/>
            <w:r w:rsidRPr="00757310">
              <w:rPr>
                <w:rFonts w:ascii="新細明體" w:hAnsi="新細明體" w:cs="Arial" w:hint="eastAsia"/>
                <w:kern w:val="0"/>
                <w:sz w:val="20"/>
              </w:rPr>
              <w:t>試</w:t>
            </w: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hint="eastAsia"/>
                <w:kern w:val="0"/>
                <w:sz w:val="20"/>
              </w:rPr>
              <w:t>C1</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中高級初試</w:t>
            </w:r>
          </w:p>
        </w:tc>
        <w:tc>
          <w:tcPr>
            <w:tcW w:w="619" w:type="dxa"/>
            <w:tcBorders>
              <w:top w:val="nil"/>
              <w:left w:val="nil"/>
              <w:bottom w:val="single" w:sz="4" w:space="0" w:color="auto"/>
              <w:right w:val="single" w:sz="4" w:space="0" w:color="auto"/>
            </w:tcBorders>
            <w:shd w:val="clear" w:color="auto" w:fill="auto"/>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B2</w:t>
            </w:r>
          </w:p>
        </w:tc>
        <w:tc>
          <w:tcPr>
            <w:tcW w:w="1346" w:type="dxa"/>
            <w:vMerge/>
            <w:tcBorders>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(IELTS)</w:t>
            </w:r>
            <w:r w:rsidRPr="00757310">
              <w:rPr>
                <w:rFonts w:ascii="新細明體" w:hAnsi="新細明體" w:cs="Arial" w:hint="eastAsia"/>
                <w:kern w:val="0"/>
                <w:sz w:val="20"/>
              </w:rPr>
              <w:t>國際英語檢測</w:t>
            </w:r>
          </w:p>
        </w:tc>
        <w:tc>
          <w:tcPr>
            <w:tcW w:w="1750" w:type="dxa"/>
            <w:tcBorders>
              <w:top w:val="nil"/>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7</w:t>
            </w:r>
            <w:r w:rsidRPr="00757310">
              <w:rPr>
                <w:rFonts w:ascii="Arial" w:hAnsi="Arial" w:cs="Arial"/>
                <w:kern w:val="0"/>
                <w:sz w:val="20"/>
              </w:rPr>
              <w:t>.5</w:t>
            </w:r>
            <w:r w:rsidRPr="00757310">
              <w:rPr>
                <w:rFonts w:ascii="新細明體" w:hAnsi="新細明體" w:cs="Arial" w:hint="eastAsia"/>
                <w:kern w:val="0"/>
                <w:sz w:val="20"/>
              </w:rPr>
              <w:t>分</w:t>
            </w:r>
            <w:r w:rsidRPr="00757310">
              <w:rPr>
                <w:rFonts w:ascii="Arial" w:hAnsi="Arial" w:cs="Arial"/>
                <w:kern w:val="0"/>
                <w:sz w:val="20"/>
              </w:rPr>
              <w:t>(</w:t>
            </w:r>
            <w:r w:rsidRPr="00757310">
              <w:rPr>
                <w:rFonts w:ascii="新細明體" w:hAnsi="新細明體" w:cs="Arial" w:hint="eastAsia"/>
                <w:kern w:val="0"/>
                <w:sz w:val="20"/>
              </w:rPr>
              <w:t>含</w:t>
            </w:r>
            <w:r w:rsidRPr="00757310">
              <w:rPr>
                <w:rFonts w:ascii="Arial" w:hAnsi="Arial" w:cs="Arial"/>
                <w:kern w:val="0"/>
                <w:sz w:val="20"/>
              </w:rPr>
              <w:t>)</w:t>
            </w:r>
            <w:r w:rsidRPr="00757310">
              <w:rPr>
                <w:rFonts w:ascii="新細明體" w:hAnsi="新細明體" w:cs="Arial" w:hint="eastAsia"/>
                <w:kern w:val="0"/>
                <w:sz w:val="20"/>
              </w:rPr>
              <w:t>以上</w:t>
            </w: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hint="eastAsia"/>
                <w:kern w:val="0"/>
                <w:sz w:val="20"/>
              </w:rPr>
              <w:t>C1</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5.5</w:t>
            </w:r>
            <w:r w:rsidRPr="00757310">
              <w:rPr>
                <w:rFonts w:ascii="Arial" w:hAnsi="Arial" w:cs="Arial" w:hint="eastAsia"/>
                <w:kern w:val="0"/>
                <w:sz w:val="20"/>
              </w:rPr>
              <w:t>分</w:t>
            </w:r>
            <w:r w:rsidRPr="00757310">
              <w:rPr>
                <w:rFonts w:ascii="Arial" w:hAnsi="Arial" w:cs="Arial" w:hint="eastAsia"/>
                <w:kern w:val="0"/>
                <w:sz w:val="20"/>
              </w:rPr>
              <w:t>(</w:t>
            </w:r>
            <w:r w:rsidRPr="00757310">
              <w:rPr>
                <w:rFonts w:ascii="Arial" w:hAnsi="Arial" w:cs="Arial" w:hint="eastAsia"/>
                <w:kern w:val="0"/>
                <w:sz w:val="20"/>
              </w:rPr>
              <w:t>含</w:t>
            </w:r>
            <w:r w:rsidRPr="00757310">
              <w:rPr>
                <w:rFonts w:ascii="Arial" w:hAnsi="Arial" w:cs="Arial" w:hint="eastAsia"/>
                <w:kern w:val="0"/>
                <w:sz w:val="20"/>
              </w:rPr>
              <w:t>)</w:t>
            </w:r>
            <w:r w:rsidRPr="00757310">
              <w:rPr>
                <w:rFonts w:ascii="Arial" w:hAnsi="Arial" w:cs="Arial" w:hint="eastAsia"/>
                <w:kern w:val="0"/>
                <w:sz w:val="20"/>
              </w:rPr>
              <w:t>以上</w:t>
            </w:r>
          </w:p>
        </w:tc>
        <w:tc>
          <w:tcPr>
            <w:tcW w:w="619" w:type="dxa"/>
            <w:tcBorders>
              <w:top w:val="nil"/>
              <w:left w:val="nil"/>
              <w:bottom w:val="single" w:sz="4" w:space="0" w:color="auto"/>
              <w:right w:val="single" w:sz="4" w:space="0" w:color="auto"/>
            </w:tcBorders>
            <w:shd w:val="clear" w:color="auto" w:fill="auto"/>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B2</w:t>
            </w:r>
          </w:p>
        </w:tc>
        <w:tc>
          <w:tcPr>
            <w:tcW w:w="1346" w:type="dxa"/>
            <w:vMerge/>
            <w:tcBorders>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highlight w:val="yellow"/>
              </w:rPr>
            </w:pPr>
            <w:r w:rsidRPr="00757310">
              <w:rPr>
                <w:rFonts w:ascii="Arial" w:hAnsi="Arial" w:cs="Arial"/>
                <w:kern w:val="0"/>
                <w:sz w:val="20"/>
              </w:rPr>
              <w:t>(Main Suite)</w:t>
            </w:r>
            <w:r w:rsidRPr="00757310">
              <w:rPr>
                <w:rFonts w:ascii="新細明體" w:hAnsi="新細明體" w:cs="Arial" w:hint="eastAsia"/>
                <w:kern w:val="0"/>
                <w:sz w:val="20"/>
              </w:rPr>
              <w:t>劍橋主流英語認證</w:t>
            </w:r>
          </w:p>
        </w:tc>
        <w:tc>
          <w:tcPr>
            <w:tcW w:w="1750" w:type="dxa"/>
            <w:tcBorders>
              <w:top w:val="nil"/>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highlight w:val="yellow"/>
              </w:rPr>
            </w:pPr>
            <w:r w:rsidRPr="00757310">
              <w:rPr>
                <w:rFonts w:ascii="Arial" w:hAnsi="Arial" w:cs="Arial" w:hint="eastAsia"/>
                <w:kern w:val="0"/>
                <w:sz w:val="20"/>
              </w:rPr>
              <w:t>CAE: Grade C</w:t>
            </w:r>
            <w:r w:rsidRPr="00757310">
              <w:rPr>
                <w:rFonts w:ascii="Arial" w:hAnsi="Arial" w:cs="Arial" w:hint="eastAsia"/>
                <w:kern w:val="0"/>
                <w:sz w:val="20"/>
              </w:rPr>
              <w:t>以上</w:t>
            </w: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hint="eastAsia"/>
                <w:kern w:val="0"/>
                <w:sz w:val="20"/>
              </w:rPr>
              <w:t>C1</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FCE</w:t>
            </w:r>
          </w:p>
        </w:tc>
        <w:tc>
          <w:tcPr>
            <w:tcW w:w="619" w:type="dxa"/>
            <w:tcBorders>
              <w:top w:val="nil"/>
              <w:left w:val="nil"/>
              <w:bottom w:val="single" w:sz="4" w:space="0" w:color="auto"/>
              <w:right w:val="single" w:sz="4" w:space="0" w:color="auto"/>
            </w:tcBorders>
            <w:shd w:val="clear" w:color="auto" w:fill="auto"/>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B2</w:t>
            </w:r>
          </w:p>
        </w:tc>
        <w:tc>
          <w:tcPr>
            <w:tcW w:w="1346" w:type="dxa"/>
            <w:vMerge/>
            <w:tcBorders>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TOP J</w:t>
            </w:r>
            <w:r w:rsidRPr="00757310">
              <w:rPr>
                <w:rFonts w:ascii="新細明體" w:hAnsi="新細明體" w:cs="Arial" w:hint="eastAsia"/>
                <w:kern w:val="0"/>
                <w:sz w:val="20"/>
              </w:rPr>
              <w:t>実用日本語運用能力試験</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細明體" w:eastAsia="細明體" w:hAnsi="細明體" w:cs="Arial" w:hint="eastAsia"/>
                <w:kern w:val="0"/>
                <w:sz w:val="20"/>
              </w:rPr>
              <w:t>上級</w:t>
            </w:r>
            <w:r w:rsidRPr="00757310">
              <w:rPr>
                <w:rFonts w:ascii="Arial" w:hAnsi="Arial" w:cs="Arial" w:hint="eastAsia"/>
                <w:kern w:val="0"/>
                <w:sz w:val="20"/>
              </w:rPr>
              <w:t>B</w:t>
            </w: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細明體" w:eastAsia="細明體" w:hAnsi="細明體" w:cs="Arial" w:hint="eastAsia"/>
                <w:kern w:val="0"/>
                <w:sz w:val="20"/>
              </w:rPr>
              <w:t>上級</w:t>
            </w:r>
            <w:r w:rsidRPr="00757310">
              <w:rPr>
                <w:rFonts w:ascii="Arial" w:hAnsi="Arial" w:cs="Arial"/>
                <w:kern w:val="0"/>
                <w:sz w:val="20"/>
              </w:rPr>
              <w:t>C</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346" w:type="dxa"/>
            <w:vMerge w:val="restart"/>
            <w:tcBorders>
              <w:top w:val="single" w:sz="4" w:space="0" w:color="auto"/>
              <w:left w:val="nil"/>
              <w:right w:val="single" w:sz="4" w:space="0" w:color="auto"/>
            </w:tcBorders>
            <w:shd w:val="clear" w:color="000000" w:fill="FFFFFF"/>
            <w:vAlign w:val="center"/>
          </w:tcPr>
          <w:p w:rsidR="007F6D11" w:rsidRPr="00757310" w:rsidRDefault="007F6D11" w:rsidP="007F6D11">
            <w:pPr>
              <w:spacing w:line="280" w:lineRule="exact"/>
              <w:jc w:val="center"/>
              <w:rPr>
                <w:rFonts w:ascii="Arial" w:hAnsi="Arial" w:cs="Arial"/>
                <w:kern w:val="0"/>
                <w:sz w:val="20"/>
              </w:rPr>
            </w:pPr>
            <w:r w:rsidRPr="00757310">
              <w:rPr>
                <w:rFonts w:ascii="Arial" w:hAnsi="Arial" w:cs="Arial" w:hint="eastAsia"/>
                <w:kern w:val="0"/>
                <w:sz w:val="20"/>
              </w:rPr>
              <w:t>日語文</w:t>
            </w: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roofErr w:type="spellStart"/>
            <w:r w:rsidRPr="00757310">
              <w:rPr>
                <w:rFonts w:ascii="Arial" w:hAnsi="Arial" w:cs="Arial"/>
                <w:kern w:val="0"/>
                <w:sz w:val="20"/>
              </w:rPr>
              <w:t>J.Test</w:t>
            </w:r>
            <w:proofErr w:type="spellEnd"/>
            <w:r w:rsidRPr="00757310">
              <w:rPr>
                <w:rFonts w:ascii="Arial" w:hAnsi="Arial" w:cs="Arial"/>
                <w:kern w:val="0"/>
                <w:sz w:val="20"/>
              </w:rPr>
              <w:t xml:space="preserve"> </w:t>
            </w:r>
            <w:r w:rsidRPr="00757310">
              <w:rPr>
                <w:rFonts w:ascii="新細明體" w:hAnsi="新細明體" w:cs="Arial" w:hint="eastAsia"/>
                <w:kern w:val="0"/>
                <w:sz w:val="20"/>
              </w:rPr>
              <w:t>實用日本語檢定</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B</w:t>
            </w:r>
            <w:r w:rsidRPr="00757310">
              <w:rPr>
                <w:rFonts w:ascii="細明體" w:eastAsia="細明體" w:hAnsi="細明體" w:cs="Arial" w:hint="eastAsia"/>
                <w:kern w:val="0"/>
                <w:sz w:val="20"/>
              </w:rPr>
              <w:t>級</w:t>
            </w:r>
            <w:r w:rsidRPr="00757310">
              <w:rPr>
                <w:rFonts w:ascii="Arial" w:hAnsi="Arial" w:cs="Arial"/>
                <w:kern w:val="0"/>
                <w:sz w:val="20"/>
              </w:rPr>
              <w:t xml:space="preserve"> / </w:t>
            </w:r>
            <w:r w:rsidRPr="00757310">
              <w:rPr>
                <w:rFonts w:ascii="Arial" w:hAnsi="Arial" w:cs="Arial" w:hint="eastAsia"/>
                <w:kern w:val="0"/>
                <w:sz w:val="20"/>
              </w:rPr>
              <w:t>8</w:t>
            </w:r>
            <w:r w:rsidRPr="00757310">
              <w:rPr>
                <w:rFonts w:ascii="Arial" w:hAnsi="Arial" w:cs="Arial"/>
                <w:kern w:val="0"/>
                <w:sz w:val="20"/>
              </w:rPr>
              <w:t>00</w:t>
            </w:r>
            <w:r w:rsidRPr="00757310">
              <w:rPr>
                <w:rFonts w:ascii="細明體" w:eastAsia="細明體" w:hAnsi="細明體" w:cs="Arial" w:hint="eastAsia"/>
                <w:kern w:val="0"/>
                <w:sz w:val="20"/>
              </w:rPr>
              <w:t>分</w:t>
            </w:r>
            <w:r w:rsidRPr="00757310">
              <w:rPr>
                <w:rFonts w:ascii="Arial" w:hAnsi="Arial" w:cs="Arial"/>
                <w:kern w:val="0"/>
                <w:sz w:val="20"/>
              </w:rPr>
              <w:t>(</w:t>
            </w:r>
            <w:r w:rsidRPr="00757310">
              <w:rPr>
                <w:rFonts w:ascii="細明體" w:eastAsia="細明體" w:hAnsi="細明體" w:cs="Arial" w:hint="eastAsia"/>
                <w:kern w:val="0"/>
                <w:sz w:val="20"/>
              </w:rPr>
              <w:t>含</w:t>
            </w:r>
            <w:r w:rsidRPr="00757310">
              <w:rPr>
                <w:rFonts w:ascii="Arial" w:hAnsi="Arial" w:cs="Arial"/>
                <w:kern w:val="0"/>
                <w:sz w:val="20"/>
              </w:rPr>
              <w:t>)</w:t>
            </w:r>
            <w:r w:rsidRPr="00757310">
              <w:rPr>
                <w:rFonts w:ascii="細明體" w:eastAsia="細明體" w:hAnsi="細明體" w:cs="Arial" w:hint="eastAsia"/>
                <w:kern w:val="0"/>
                <w:sz w:val="20"/>
              </w:rPr>
              <w:t>以上</w:t>
            </w: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proofErr w:type="gramStart"/>
            <w:r w:rsidRPr="00757310">
              <w:rPr>
                <w:rFonts w:ascii="細明體" w:eastAsia="細明體" w:hAnsi="細明體" w:cs="Arial" w:hint="eastAsia"/>
                <w:kern w:val="0"/>
                <w:sz w:val="20"/>
              </w:rPr>
              <w:t>準</w:t>
            </w:r>
            <w:proofErr w:type="gramEnd"/>
            <w:r w:rsidRPr="00757310">
              <w:rPr>
                <w:rFonts w:ascii="Arial" w:hAnsi="Arial" w:cs="Arial"/>
                <w:kern w:val="0"/>
                <w:sz w:val="20"/>
              </w:rPr>
              <w:t>B</w:t>
            </w:r>
            <w:r w:rsidRPr="00757310">
              <w:rPr>
                <w:rFonts w:ascii="細明體" w:eastAsia="細明體" w:hAnsi="細明體" w:cs="Arial" w:hint="eastAsia"/>
                <w:kern w:val="0"/>
                <w:sz w:val="20"/>
              </w:rPr>
              <w:t>級</w:t>
            </w:r>
            <w:r w:rsidRPr="00757310">
              <w:rPr>
                <w:rFonts w:ascii="Arial" w:hAnsi="Arial" w:cs="Arial"/>
                <w:kern w:val="0"/>
                <w:sz w:val="20"/>
              </w:rPr>
              <w:t xml:space="preserve"> / 700</w:t>
            </w:r>
            <w:r w:rsidRPr="00757310">
              <w:rPr>
                <w:rFonts w:ascii="細明體" w:eastAsia="細明體" w:hAnsi="細明體" w:cs="Arial" w:hint="eastAsia"/>
                <w:kern w:val="0"/>
                <w:sz w:val="20"/>
              </w:rPr>
              <w:t>分</w:t>
            </w:r>
            <w:r w:rsidRPr="00757310">
              <w:rPr>
                <w:rFonts w:ascii="Arial" w:hAnsi="Arial" w:cs="Arial"/>
                <w:kern w:val="0"/>
                <w:sz w:val="20"/>
              </w:rPr>
              <w:t>(</w:t>
            </w:r>
            <w:r w:rsidRPr="00757310">
              <w:rPr>
                <w:rFonts w:ascii="細明體" w:eastAsia="細明體" w:hAnsi="細明體" w:cs="Arial" w:hint="eastAsia"/>
                <w:kern w:val="0"/>
                <w:sz w:val="20"/>
              </w:rPr>
              <w:t>含</w:t>
            </w:r>
            <w:r w:rsidRPr="00757310">
              <w:rPr>
                <w:rFonts w:ascii="Arial" w:hAnsi="Arial" w:cs="Arial"/>
                <w:kern w:val="0"/>
                <w:sz w:val="20"/>
              </w:rPr>
              <w:t>)</w:t>
            </w:r>
            <w:r w:rsidRPr="00757310">
              <w:rPr>
                <w:rFonts w:ascii="細明體" w:eastAsia="細明體" w:hAnsi="細明體" w:cs="Arial" w:hint="eastAsia"/>
                <w:kern w:val="0"/>
                <w:sz w:val="20"/>
              </w:rPr>
              <w:t>以上</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346" w:type="dxa"/>
            <w:vMerge/>
            <w:tcBorders>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(JLPT)</w:t>
            </w:r>
            <w:r w:rsidRPr="00757310">
              <w:rPr>
                <w:rFonts w:ascii="新細明體" w:hAnsi="新細明體" w:cs="Arial" w:hint="eastAsia"/>
                <w:kern w:val="0"/>
                <w:sz w:val="20"/>
              </w:rPr>
              <w:t>日本語能力試驗</w:t>
            </w:r>
            <w:r w:rsidRPr="00757310">
              <w:rPr>
                <w:rFonts w:ascii="Arial" w:hAnsi="Arial" w:cs="Arial"/>
                <w:kern w:val="0"/>
                <w:sz w:val="20"/>
              </w:rPr>
              <w:t>[</w:t>
            </w:r>
            <w:r w:rsidRPr="00757310">
              <w:rPr>
                <w:rFonts w:ascii="新細明體" w:hAnsi="新細明體" w:cs="Arial" w:hint="eastAsia"/>
                <w:kern w:val="0"/>
                <w:sz w:val="20"/>
              </w:rPr>
              <w:t>日本語能力認定書</w:t>
            </w:r>
            <w:r w:rsidRPr="00757310">
              <w:rPr>
                <w:rFonts w:ascii="Arial" w:hAnsi="Arial" w:cs="Arial"/>
                <w:kern w:val="0"/>
                <w:sz w:val="20"/>
              </w:rPr>
              <w:t>][</w:t>
            </w:r>
            <w:r w:rsidRPr="00757310">
              <w:rPr>
                <w:rFonts w:ascii="新細明體" w:hAnsi="新細明體" w:cs="Arial" w:hint="eastAsia"/>
                <w:kern w:val="0"/>
                <w:sz w:val="20"/>
              </w:rPr>
              <w:t>新制</w:t>
            </w:r>
            <w:r w:rsidRPr="00757310">
              <w:rPr>
                <w:rFonts w:ascii="Arial" w:hAnsi="Arial" w:cs="Arial"/>
                <w:kern w:val="0"/>
                <w:sz w:val="20"/>
              </w:rPr>
              <w:t>(</w:t>
            </w:r>
            <w:r w:rsidRPr="00757310">
              <w:rPr>
                <w:rFonts w:ascii="新細明體" w:hAnsi="新細明體" w:cs="Arial" w:hint="eastAsia"/>
                <w:kern w:val="0"/>
                <w:sz w:val="20"/>
              </w:rPr>
              <w:t>自</w:t>
            </w:r>
            <w:r w:rsidRPr="00757310">
              <w:rPr>
                <w:rFonts w:ascii="Arial" w:hAnsi="Arial" w:cs="Arial"/>
                <w:kern w:val="0"/>
                <w:sz w:val="20"/>
              </w:rPr>
              <w:t>2010</w:t>
            </w:r>
            <w:r w:rsidRPr="00757310">
              <w:rPr>
                <w:rFonts w:ascii="新細明體" w:hAnsi="新細明體" w:cs="Arial" w:hint="eastAsia"/>
                <w:kern w:val="0"/>
                <w:sz w:val="20"/>
              </w:rPr>
              <w:t>年起</w:t>
            </w:r>
            <w:r w:rsidRPr="00757310">
              <w:rPr>
                <w:rFonts w:ascii="Arial" w:hAnsi="Arial" w:cs="Arial"/>
                <w:kern w:val="0"/>
                <w:sz w:val="20"/>
              </w:rPr>
              <w:t>)]</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 xml:space="preserve">N1 / </w:t>
            </w:r>
            <w:r w:rsidRPr="00757310">
              <w:rPr>
                <w:rFonts w:ascii="Arial" w:hAnsi="Arial" w:cs="Arial" w:hint="eastAsia"/>
                <w:kern w:val="0"/>
                <w:sz w:val="20"/>
              </w:rPr>
              <w:t>160</w:t>
            </w:r>
            <w:r w:rsidRPr="00757310">
              <w:rPr>
                <w:rFonts w:ascii="細明體" w:eastAsia="細明體" w:hAnsi="細明體" w:cs="Arial" w:hint="eastAsia"/>
                <w:kern w:val="0"/>
                <w:sz w:val="20"/>
              </w:rPr>
              <w:t>分以上</w:t>
            </w: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N1 / 100</w:t>
            </w:r>
            <w:r w:rsidRPr="00757310">
              <w:rPr>
                <w:rFonts w:ascii="Arial" w:hAnsi="Arial" w:cs="Arial" w:hint="eastAsia"/>
                <w:kern w:val="0"/>
                <w:sz w:val="20"/>
              </w:rPr>
              <w:t>~159</w:t>
            </w:r>
            <w:r w:rsidRPr="00757310">
              <w:rPr>
                <w:rFonts w:ascii="細明體" w:eastAsia="細明體" w:hAnsi="細明體" w:cs="Arial" w:hint="eastAsia"/>
                <w:kern w:val="0"/>
                <w:sz w:val="20"/>
              </w:rPr>
              <w:t>分</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346" w:type="dxa"/>
            <w:vMerge/>
            <w:tcBorders>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 xml:space="preserve">BJT </w:t>
            </w:r>
            <w:r w:rsidRPr="00757310">
              <w:rPr>
                <w:rFonts w:ascii="Arial" w:hAnsi="Arial" w:cs="Arial" w:hint="eastAsia"/>
                <w:kern w:val="0"/>
                <w:sz w:val="20"/>
              </w:rPr>
              <w:t>商用日文能力</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J</w:t>
            </w:r>
            <w:r w:rsidRPr="00757310">
              <w:rPr>
                <w:rFonts w:ascii="Arial" w:hAnsi="Arial" w:cs="Arial" w:hint="eastAsia"/>
                <w:kern w:val="0"/>
                <w:sz w:val="20"/>
              </w:rPr>
              <w:t>1</w:t>
            </w: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J2</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346" w:type="dxa"/>
            <w:vMerge/>
            <w:tcBorders>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(ZD)</w:t>
            </w:r>
            <w:proofErr w:type="spellStart"/>
            <w:r w:rsidRPr="00757310">
              <w:rPr>
                <w:rFonts w:ascii="Arial" w:hAnsi="Arial" w:cs="Arial"/>
                <w:kern w:val="0"/>
                <w:sz w:val="20"/>
              </w:rPr>
              <w:t>Zertifikat</w:t>
            </w:r>
            <w:proofErr w:type="spellEnd"/>
            <w:r w:rsidRPr="00757310">
              <w:rPr>
                <w:rFonts w:ascii="Arial" w:hAnsi="Arial" w:cs="Arial"/>
                <w:kern w:val="0"/>
                <w:sz w:val="20"/>
              </w:rPr>
              <w:t xml:space="preserve"> Deutsch[</w:t>
            </w:r>
            <w:r w:rsidRPr="00757310">
              <w:rPr>
                <w:rFonts w:ascii="新細明體" w:hAnsi="新細明體" w:cs="Arial" w:hint="eastAsia"/>
                <w:kern w:val="0"/>
                <w:sz w:val="20"/>
              </w:rPr>
              <w:t>德語檢定考試</w:t>
            </w:r>
            <w:r w:rsidRPr="00757310">
              <w:rPr>
                <w:rFonts w:ascii="Arial" w:hAnsi="Arial" w:cs="Arial"/>
                <w:kern w:val="0"/>
                <w:sz w:val="20"/>
              </w:rPr>
              <w:t>]</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color w:val="FF0000"/>
                <w:kern w:val="0"/>
                <w:sz w:val="20"/>
              </w:rPr>
            </w:pPr>
            <w:r w:rsidRPr="00757310">
              <w:rPr>
                <w:rFonts w:ascii="Arial" w:hAnsi="Arial" w:cs="Arial"/>
                <w:color w:val="000000" w:themeColor="text1"/>
                <w:kern w:val="0"/>
                <w:sz w:val="20"/>
              </w:rPr>
              <w:t>B</w:t>
            </w:r>
            <w:r w:rsidRPr="00757310">
              <w:rPr>
                <w:rFonts w:ascii="Arial" w:hAnsi="Arial" w:cs="Arial" w:hint="eastAsia"/>
                <w:color w:val="000000" w:themeColor="text1"/>
                <w:kern w:val="0"/>
                <w:sz w:val="20"/>
              </w:rPr>
              <w:t>2</w:t>
            </w: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r w:rsidRPr="00757310">
              <w:rPr>
                <w:rFonts w:ascii="Arial" w:hAnsi="Arial" w:cs="Arial" w:hint="eastAsia"/>
                <w:color w:val="000000" w:themeColor="text1"/>
                <w:kern w:val="0"/>
                <w:sz w:val="20"/>
              </w:rPr>
              <w:t>B2</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color w:val="000000" w:themeColor="text1"/>
                <w:kern w:val="0"/>
                <w:sz w:val="20"/>
              </w:rPr>
            </w:pPr>
            <w:r w:rsidRPr="00757310">
              <w:rPr>
                <w:rFonts w:ascii="Arial" w:hAnsi="Arial" w:cs="Arial"/>
                <w:color w:val="000000" w:themeColor="text1"/>
                <w:kern w:val="0"/>
                <w:sz w:val="20"/>
              </w:rPr>
              <w:t>B</w:t>
            </w:r>
            <w:r w:rsidRPr="00757310">
              <w:rPr>
                <w:rFonts w:ascii="Arial" w:hAnsi="Arial" w:cs="Arial" w:hint="eastAsia"/>
                <w:color w:val="000000" w:themeColor="text1"/>
                <w:kern w:val="0"/>
                <w:sz w:val="20"/>
              </w:rPr>
              <w:t>1</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r w:rsidRPr="00757310">
              <w:rPr>
                <w:rFonts w:ascii="Arial" w:hAnsi="Arial" w:cs="Arial" w:hint="eastAsia"/>
                <w:color w:val="000000" w:themeColor="text1"/>
                <w:kern w:val="0"/>
                <w:sz w:val="20"/>
              </w:rPr>
              <w:t>B1</w:t>
            </w:r>
          </w:p>
        </w:tc>
        <w:tc>
          <w:tcPr>
            <w:tcW w:w="1346" w:type="dxa"/>
            <w:vMerge w:val="restart"/>
            <w:tcBorders>
              <w:top w:val="single" w:sz="4" w:space="0" w:color="auto"/>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hint="eastAsia"/>
                <w:kern w:val="0"/>
                <w:sz w:val="20"/>
              </w:rPr>
              <w:t>德語文</w:t>
            </w: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single" w:sz="4" w:space="0" w:color="auto"/>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roofErr w:type="spellStart"/>
            <w:r w:rsidRPr="00757310">
              <w:rPr>
                <w:rFonts w:ascii="Arial" w:hAnsi="Arial" w:cs="Arial"/>
                <w:kern w:val="0"/>
                <w:sz w:val="20"/>
              </w:rPr>
              <w:t>ösd</w:t>
            </w:r>
            <w:proofErr w:type="spellEnd"/>
            <w:r w:rsidRPr="00757310">
              <w:rPr>
                <w:rFonts w:ascii="新細明體" w:hAnsi="新細明體" w:cs="Arial" w:hint="eastAsia"/>
                <w:kern w:val="0"/>
                <w:sz w:val="20"/>
              </w:rPr>
              <w:t>奧地利德語檢定考試</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color w:val="FF0000"/>
                <w:kern w:val="0"/>
                <w:sz w:val="20"/>
              </w:rPr>
            </w:pPr>
            <w:r w:rsidRPr="00757310">
              <w:rPr>
                <w:rFonts w:ascii="Arial" w:hAnsi="Arial" w:cs="Arial"/>
                <w:color w:val="000000" w:themeColor="text1"/>
                <w:kern w:val="0"/>
                <w:sz w:val="20"/>
              </w:rPr>
              <w:t>B</w:t>
            </w:r>
            <w:r w:rsidRPr="00757310">
              <w:rPr>
                <w:rFonts w:ascii="Arial" w:hAnsi="Arial" w:cs="Arial" w:hint="eastAsia"/>
                <w:color w:val="000000" w:themeColor="text1"/>
                <w:kern w:val="0"/>
                <w:sz w:val="20"/>
              </w:rPr>
              <w:t>2</w:t>
            </w: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r w:rsidRPr="00757310">
              <w:rPr>
                <w:rFonts w:ascii="Arial" w:hAnsi="Arial" w:cs="Arial" w:hint="eastAsia"/>
                <w:color w:val="000000" w:themeColor="text1"/>
                <w:kern w:val="0"/>
                <w:sz w:val="20"/>
              </w:rPr>
              <w:t>B2</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color w:val="000000" w:themeColor="text1"/>
                <w:kern w:val="0"/>
                <w:sz w:val="20"/>
              </w:rPr>
            </w:pPr>
            <w:r w:rsidRPr="00757310">
              <w:rPr>
                <w:rFonts w:ascii="Arial" w:hAnsi="Arial" w:cs="Arial"/>
                <w:color w:val="000000" w:themeColor="text1"/>
                <w:kern w:val="0"/>
                <w:sz w:val="20"/>
              </w:rPr>
              <w:t>B</w:t>
            </w:r>
            <w:r w:rsidRPr="00757310">
              <w:rPr>
                <w:rFonts w:ascii="Arial" w:hAnsi="Arial" w:cs="Arial" w:hint="eastAsia"/>
                <w:color w:val="000000" w:themeColor="text1"/>
                <w:kern w:val="0"/>
                <w:sz w:val="20"/>
              </w:rPr>
              <w:t>1</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r w:rsidRPr="00757310">
              <w:rPr>
                <w:rFonts w:ascii="Arial" w:hAnsi="Arial" w:cs="Arial" w:hint="eastAsia"/>
                <w:color w:val="000000" w:themeColor="text1"/>
                <w:kern w:val="0"/>
                <w:sz w:val="20"/>
              </w:rPr>
              <w:t>B1</w:t>
            </w:r>
          </w:p>
        </w:tc>
        <w:tc>
          <w:tcPr>
            <w:tcW w:w="1346" w:type="dxa"/>
            <w:vMerge/>
            <w:tcBorders>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single" w:sz="4" w:space="0" w:color="auto"/>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 xml:space="preserve">Test </w:t>
            </w:r>
            <w:proofErr w:type="spellStart"/>
            <w:r w:rsidRPr="00757310">
              <w:rPr>
                <w:rFonts w:ascii="Arial" w:hAnsi="Arial" w:cs="Arial" w:hint="eastAsia"/>
                <w:kern w:val="0"/>
                <w:sz w:val="20"/>
              </w:rPr>
              <w:t>Deutsh</w:t>
            </w:r>
            <w:proofErr w:type="spellEnd"/>
            <w:r w:rsidRPr="00757310">
              <w:rPr>
                <w:rFonts w:ascii="Arial" w:hAnsi="Arial" w:cs="Arial" w:hint="eastAsia"/>
                <w:kern w:val="0"/>
                <w:sz w:val="20"/>
              </w:rPr>
              <w:t xml:space="preserve"> </w:t>
            </w:r>
            <w:proofErr w:type="spellStart"/>
            <w:r w:rsidRPr="00757310">
              <w:rPr>
                <w:rFonts w:ascii="Arial" w:hAnsi="Arial" w:cs="Arial" w:hint="eastAsia"/>
                <w:kern w:val="0"/>
                <w:sz w:val="20"/>
              </w:rPr>
              <w:t>als</w:t>
            </w:r>
            <w:proofErr w:type="spellEnd"/>
            <w:r w:rsidRPr="00757310">
              <w:rPr>
                <w:rFonts w:ascii="Arial" w:hAnsi="Arial" w:cs="Arial" w:hint="eastAsia"/>
                <w:kern w:val="0"/>
                <w:sz w:val="20"/>
              </w:rPr>
              <w:t xml:space="preserve"> </w:t>
            </w:r>
            <w:proofErr w:type="spellStart"/>
            <w:r w:rsidRPr="00757310">
              <w:rPr>
                <w:rFonts w:ascii="Arial" w:hAnsi="Arial" w:cs="Arial" w:hint="eastAsia"/>
                <w:kern w:val="0"/>
                <w:sz w:val="20"/>
              </w:rPr>
              <w:t>Fremdsprache</w:t>
            </w:r>
            <w:proofErr w:type="spellEnd"/>
            <w:r w:rsidRPr="00757310">
              <w:rPr>
                <w:rFonts w:ascii="Arial" w:hAnsi="Arial" w:cs="Arial" w:hint="eastAsia"/>
                <w:kern w:val="0"/>
                <w:sz w:val="20"/>
              </w:rPr>
              <w:t>(</w:t>
            </w:r>
            <w:r w:rsidRPr="00757310">
              <w:rPr>
                <w:rFonts w:ascii="Arial" w:hAnsi="Arial" w:cs="Arial" w:hint="eastAsia"/>
                <w:kern w:val="0"/>
                <w:sz w:val="20"/>
              </w:rPr>
              <w:t>德語檢定考試</w:t>
            </w:r>
            <w:r w:rsidRPr="00757310">
              <w:rPr>
                <w:rFonts w:ascii="Arial" w:hAnsi="Arial" w:cs="Arial" w:hint="eastAsia"/>
                <w:kern w:val="0"/>
                <w:sz w:val="20"/>
              </w:rPr>
              <w:t>)</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proofErr w:type="gramStart"/>
            <w:r w:rsidRPr="00757310">
              <w:rPr>
                <w:rFonts w:ascii="Arial" w:hAnsi="Arial" w:cs="Arial" w:hint="eastAsia"/>
                <w:kern w:val="0"/>
                <w:sz w:val="20"/>
              </w:rPr>
              <w:t>一</w:t>
            </w:r>
            <w:proofErr w:type="gramEnd"/>
            <w:r w:rsidRPr="00757310">
              <w:rPr>
                <w:rFonts w:ascii="Arial" w:hAnsi="Arial" w:cs="Arial" w:hint="eastAsia"/>
                <w:kern w:val="0"/>
                <w:sz w:val="20"/>
              </w:rPr>
              <w:t>科為</w:t>
            </w:r>
            <w:r w:rsidRPr="00757310">
              <w:rPr>
                <w:rFonts w:ascii="Arial" w:hAnsi="Arial" w:cs="Arial" w:hint="eastAsia"/>
                <w:kern w:val="0"/>
                <w:sz w:val="20"/>
              </w:rPr>
              <w:t>TDN3&amp;</w:t>
            </w:r>
            <w:r w:rsidRPr="00757310">
              <w:rPr>
                <w:rFonts w:ascii="Arial" w:hAnsi="Arial" w:cs="Arial" w:hint="eastAsia"/>
                <w:kern w:val="0"/>
                <w:sz w:val="20"/>
              </w:rPr>
              <w:t>其餘為</w:t>
            </w:r>
            <w:r w:rsidRPr="00757310">
              <w:rPr>
                <w:rFonts w:ascii="Arial" w:hAnsi="Arial" w:cs="Arial" w:hint="eastAsia"/>
                <w:kern w:val="0"/>
                <w:sz w:val="20"/>
              </w:rPr>
              <w:t>TDN3</w:t>
            </w:r>
            <w:r w:rsidRPr="00757310">
              <w:rPr>
                <w:rFonts w:ascii="Arial" w:hAnsi="Arial" w:cs="Arial" w:hint="eastAsia"/>
                <w:kern w:val="0"/>
                <w:sz w:val="20"/>
              </w:rPr>
              <w:t>至</w:t>
            </w:r>
            <w:r w:rsidRPr="00757310">
              <w:rPr>
                <w:rFonts w:ascii="Arial" w:hAnsi="Arial" w:cs="Arial" w:hint="eastAsia"/>
                <w:kern w:val="0"/>
                <w:sz w:val="20"/>
              </w:rPr>
              <w:t>TDN5</w:t>
            </w: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B</w:t>
            </w:r>
            <w:r w:rsidRPr="00757310">
              <w:rPr>
                <w:rFonts w:ascii="Arial" w:hAnsi="Arial" w:cs="Arial" w:hint="eastAsia"/>
                <w:kern w:val="0"/>
                <w:sz w:val="20"/>
              </w:rPr>
              <w:t>2</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roofErr w:type="gramStart"/>
            <w:r w:rsidRPr="00757310">
              <w:rPr>
                <w:rFonts w:ascii="Arial" w:hAnsi="Arial" w:cs="Arial" w:hint="eastAsia"/>
                <w:color w:val="000000" w:themeColor="text1"/>
                <w:kern w:val="0"/>
                <w:sz w:val="20"/>
              </w:rPr>
              <w:t>—</w:t>
            </w:r>
            <w:proofErr w:type="gramEnd"/>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
        </w:tc>
        <w:tc>
          <w:tcPr>
            <w:tcW w:w="1346" w:type="dxa"/>
            <w:vMerge/>
            <w:tcBorders>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val="restart"/>
            <w:tcBorders>
              <w:top w:val="single" w:sz="4" w:space="0" w:color="auto"/>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三級：獎勵新台幣</w:t>
            </w:r>
            <w:r w:rsidRPr="00757310">
              <w:rPr>
                <w:rFonts w:ascii="Arial" w:hAnsi="Arial" w:cs="Arial" w:hint="eastAsia"/>
                <w:kern w:val="0"/>
                <w:sz w:val="20"/>
              </w:rPr>
              <w:t>2,000</w:t>
            </w:r>
            <w:r w:rsidRPr="00757310">
              <w:rPr>
                <w:rFonts w:ascii="Arial" w:hAnsi="Arial" w:cs="Arial" w:hint="eastAsia"/>
                <w:kern w:val="0"/>
                <w:sz w:val="20"/>
              </w:rPr>
              <w:t>元</w:t>
            </w: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(TOEIC)</w:t>
            </w:r>
            <w:proofErr w:type="gramStart"/>
            <w:r w:rsidRPr="00757310">
              <w:rPr>
                <w:rFonts w:ascii="新細明體" w:hAnsi="新細明體" w:cs="Arial" w:hint="eastAsia"/>
                <w:kern w:val="0"/>
                <w:sz w:val="20"/>
              </w:rPr>
              <w:t>多益測驗</w:t>
            </w:r>
            <w:proofErr w:type="gramEnd"/>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proofErr w:type="gramStart"/>
            <w:r w:rsidRPr="00757310">
              <w:rPr>
                <w:rFonts w:ascii="Arial" w:hAnsi="Arial" w:cs="Arial" w:hint="eastAsia"/>
                <w:color w:val="000000" w:themeColor="text1"/>
                <w:kern w:val="0"/>
                <w:sz w:val="20"/>
              </w:rPr>
              <w:t>─</w:t>
            </w:r>
            <w:proofErr w:type="gramEnd"/>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945</w:t>
            </w:r>
            <w:r w:rsidRPr="00757310">
              <w:rPr>
                <w:rFonts w:ascii="新細明體" w:hAnsi="新細明體" w:cs="Arial" w:hint="eastAsia"/>
                <w:kern w:val="0"/>
                <w:sz w:val="20"/>
              </w:rPr>
              <w:t>分</w:t>
            </w:r>
            <w:r w:rsidRPr="00757310">
              <w:rPr>
                <w:rFonts w:ascii="Arial" w:hAnsi="Arial" w:cs="Arial"/>
                <w:kern w:val="0"/>
                <w:sz w:val="20"/>
              </w:rPr>
              <w:t>(</w:t>
            </w:r>
            <w:r w:rsidRPr="00757310">
              <w:rPr>
                <w:rFonts w:ascii="新細明體" w:hAnsi="新細明體" w:cs="Arial" w:hint="eastAsia"/>
                <w:kern w:val="0"/>
                <w:sz w:val="20"/>
              </w:rPr>
              <w:t>含</w:t>
            </w:r>
            <w:r w:rsidRPr="00757310">
              <w:rPr>
                <w:rFonts w:ascii="Arial" w:hAnsi="Arial" w:cs="Arial"/>
                <w:kern w:val="0"/>
                <w:sz w:val="20"/>
              </w:rPr>
              <w:t>)</w:t>
            </w:r>
            <w:r w:rsidRPr="00757310">
              <w:rPr>
                <w:rFonts w:ascii="新細明體" w:hAnsi="新細明體" w:cs="Arial" w:hint="eastAsia"/>
                <w:kern w:val="0"/>
                <w:sz w:val="20"/>
              </w:rPr>
              <w:t>以上</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hint="eastAsia"/>
                <w:kern w:val="0"/>
                <w:sz w:val="20"/>
              </w:rPr>
              <w:t>C1</w:t>
            </w:r>
          </w:p>
        </w:tc>
        <w:tc>
          <w:tcPr>
            <w:tcW w:w="1346" w:type="dxa"/>
            <w:vMerge w:val="restart"/>
            <w:tcBorders>
              <w:top w:val="single" w:sz="4" w:space="0" w:color="auto"/>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hint="eastAsia"/>
                <w:kern w:val="0"/>
                <w:sz w:val="20"/>
              </w:rPr>
              <w:t>英語文</w:t>
            </w: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 xml:space="preserve">(TOEFL - </w:t>
            </w:r>
            <w:proofErr w:type="spellStart"/>
            <w:r w:rsidRPr="00757310">
              <w:rPr>
                <w:rFonts w:ascii="Arial" w:hAnsi="Arial" w:cs="Arial"/>
                <w:kern w:val="0"/>
                <w:sz w:val="20"/>
              </w:rPr>
              <w:t>iBT</w:t>
            </w:r>
            <w:proofErr w:type="spellEnd"/>
            <w:r w:rsidRPr="00757310">
              <w:rPr>
                <w:rFonts w:ascii="Arial" w:hAnsi="Arial" w:cs="Arial"/>
                <w:kern w:val="0"/>
                <w:sz w:val="20"/>
              </w:rPr>
              <w:t>)</w:t>
            </w:r>
            <w:r w:rsidRPr="00757310">
              <w:rPr>
                <w:rFonts w:ascii="新細明體" w:hAnsi="新細明體" w:cs="Arial" w:hint="eastAsia"/>
                <w:kern w:val="0"/>
                <w:sz w:val="20"/>
              </w:rPr>
              <w:t>托福網路化測驗</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proofErr w:type="gramStart"/>
            <w:r w:rsidRPr="00757310">
              <w:rPr>
                <w:rFonts w:ascii="Arial" w:hAnsi="Arial" w:cs="Arial" w:hint="eastAsia"/>
                <w:color w:val="000000" w:themeColor="text1"/>
                <w:kern w:val="0"/>
                <w:sz w:val="20"/>
              </w:rPr>
              <w:t>─</w:t>
            </w:r>
            <w:proofErr w:type="gramEnd"/>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95</w:t>
            </w:r>
            <w:r w:rsidRPr="00757310">
              <w:rPr>
                <w:rFonts w:ascii="新細明體" w:hAnsi="新細明體" w:cs="Arial" w:hint="eastAsia"/>
                <w:kern w:val="0"/>
                <w:sz w:val="20"/>
              </w:rPr>
              <w:t>分</w:t>
            </w:r>
            <w:r w:rsidRPr="00757310">
              <w:rPr>
                <w:rFonts w:ascii="Arial" w:hAnsi="Arial" w:cs="Arial"/>
                <w:kern w:val="0"/>
                <w:sz w:val="20"/>
              </w:rPr>
              <w:t>(</w:t>
            </w:r>
            <w:r w:rsidRPr="00757310">
              <w:rPr>
                <w:rFonts w:ascii="新細明體" w:hAnsi="新細明體" w:cs="Arial" w:hint="eastAsia"/>
                <w:kern w:val="0"/>
                <w:sz w:val="20"/>
              </w:rPr>
              <w:t>含</w:t>
            </w:r>
            <w:r w:rsidRPr="00757310">
              <w:rPr>
                <w:rFonts w:ascii="Arial" w:hAnsi="Arial" w:cs="Arial"/>
                <w:kern w:val="0"/>
                <w:sz w:val="20"/>
              </w:rPr>
              <w:t>)</w:t>
            </w:r>
            <w:r w:rsidRPr="00757310">
              <w:rPr>
                <w:rFonts w:ascii="新細明體" w:hAnsi="新細明體" w:cs="Arial" w:hint="eastAsia"/>
                <w:kern w:val="0"/>
                <w:sz w:val="20"/>
              </w:rPr>
              <w:t>以上</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hint="eastAsia"/>
                <w:kern w:val="0"/>
                <w:sz w:val="20"/>
              </w:rPr>
              <w:t>C1</w:t>
            </w:r>
          </w:p>
        </w:tc>
        <w:tc>
          <w:tcPr>
            <w:tcW w:w="1346" w:type="dxa"/>
            <w:vMerge/>
            <w:tcBorders>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(GEPT)</w:t>
            </w:r>
            <w:r w:rsidRPr="00757310">
              <w:rPr>
                <w:rFonts w:ascii="新細明體" w:hAnsi="新細明體" w:cs="Arial" w:hint="eastAsia"/>
                <w:kern w:val="0"/>
                <w:sz w:val="20"/>
              </w:rPr>
              <w:t>全民英檢</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roofErr w:type="gramStart"/>
            <w:r w:rsidRPr="00757310">
              <w:rPr>
                <w:rFonts w:ascii="Arial" w:hAnsi="Arial" w:cs="Arial" w:hint="eastAsia"/>
                <w:color w:val="000000" w:themeColor="text1"/>
                <w:kern w:val="0"/>
                <w:sz w:val="20"/>
              </w:rPr>
              <w:t>─</w:t>
            </w:r>
            <w:proofErr w:type="gramEnd"/>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新細明體" w:hAnsi="新細明體" w:cs="Arial" w:hint="eastAsia"/>
                <w:kern w:val="0"/>
                <w:sz w:val="20"/>
              </w:rPr>
              <w:t>高級初試</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hint="eastAsia"/>
                <w:kern w:val="0"/>
                <w:sz w:val="20"/>
              </w:rPr>
              <w:t>C1</w:t>
            </w:r>
          </w:p>
        </w:tc>
        <w:tc>
          <w:tcPr>
            <w:tcW w:w="1346" w:type="dxa"/>
            <w:vMerge/>
            <w:tcBorders>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(IELTS)</w:t>
            </w:r>
            <w:r w:rsidRPr="00757310">
              <w:rPr>
                <w:rFonts w:ascii="新細明體" w:hAnsi="新細明體" w:cs="Arial" w:hint="eastAsia"/>
                <w:kern w:val="0"/>
                <w:sz w:val="20"/>
              </w:rPr>
              <w:t>國際英語檢測</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roofErr w:type="gramStart"/>
            <w:r w:rsidRPr="00757310">
              <w:rPr>
                <w:rFonts w:ascii="Arial" w:hAnsi="Arial" w:cs="Arial" w:hint="eastAsia"/>
                <w:color w:val="000000" w:themeColor="text1"/>
                <w:kern w:val="0"/>
                <w:sz w:val="20"/>
              </w:rPr>
              <w:t>─</w:t>
            </w:r>
            <w:proofErr w:type="gramEnd"/>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7</w:t>
            </w:r>
            <w:r w:rsidRPr="00757310">
              <w:rPr>
                <w:rFonts w:ascii="Arial" w:hAnsi="Arial" w:cs="Arial"/>
                <w:kern w:val="0"/>
                <w:sz w:val="20"/>
              </w:rPr>
              <w:t>.5</w:t>
            </w:r>
            <w:r w:rsidRPr="00757310">
              <w:rPr>
                <w:rFonts w:ascii="新細明體" w:hAnsi="新細明體" w:cs="Arial" w:hint="eastAsia"/>
                <w:kern w:val="0"/>
                <w:sz w:val="20"/>
              </w:rPr>
              <w:t>分</w:t>
            </w:r>
            <w:r w:rsidRPr="00757310">
              <w:rPr>
                <w:rFonts w:ascii="Arial" w:hAnsi="Arial" w:cs="Arial"/>
                <w:kern w:val="0"/>
                <w:sz w:val="20"/>
              </w:rPr>
              <w:t>(</w:t>
            </w:r>
            <w:r w:rsidRPr="00757310">
              <w:rPr>
                <w:rFonts w:ascii="新細明體" w:hAnsi="新細明體" w:cs="Arial" w:hint="eastAsia"/>
                <w:kern w:val="0"/>
                <w:sz w:val="20"/>
              </w:rPr>
              <w:t>含</w:t>
            </w:r>
            <w:r w:rsidRPr="00757310">
              <w:rPr>
                <w:rFonts w:ascii="Arial" w:hAnsi="Arial" w:cs="Arial"/>
                <w:kern w:val="0"/>
                <w:sz w:val="20"/>
              </w:rPr>
              <w:t>)</w:t>
            </w:r>
            <w:r w:rsidRPr="00757310">
              <w:rPr>
                <w:rFonts w:ascii="新細明體" w:hAnsi="新細明體" w:cs="Arial" w:hint="eastAsia"/>
                <w:kern w:val="0"/>
                <w:sz w:val="20"/>
              </w:rPr>
              <w:t>以上</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hint="eastAsia"/>
                <w:kern w:val="0"/>
                <w:sz w:val="20"/>
              </w:rPr>
              <w:t>C1</w:t>
            </w:r>
          </w:p>
        </w:tc>
        <w:tc>
          <w:tcPr>
            <w:tcW w:w="1346" w:type="dxa"/>
            <w:vMerge/>
            <w:tcBorders>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(Main Suite)</w:t>
            </w:r>
            <w:r w:rsidRPr="00757310">
              <w:rPr>
                <w:rFonts w:ascii="新細明體" w:hAnsi="新細明體" w:cs="Arial" w:hint="eastAsia"/>
                <w:kern w:val="0"/>
                <w:sz w:val="20"/>
              </w:rPr>
              <w:t>劍橋主流英語認證</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roofErr w:type="gramStart"/>
            <w:r w:rsidRPr="00757310">
              <w:rPr>
                <w:rFonts w:ascii="Arial" w:hAnsi="Arial" w:cs="Arial" w:hint="eastAsia"/>
                <w:color w:val="000000" w:themeColor="text1"/>
                <w:kern w:val="0"/>
                <w:sz w:val="20"/>
              </w:rPr>
              <w:t>─</w:t>
            </w:r>
            <w:proofErr w:type="gramEnd"/>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CAE: Grade C</w:t>
            </w:r>
            <w:r w:rsidRPr="00757310">
              <w:rPr>
                <w:rFonts w:ascii="Arial" w:hAnsi="Arial" w:cs="Arial" w:hint="eastAsia"/>
                <w:kern w:val="0"/>
                <w:sz w:val="20"/>
              </w:rPr>
              <w:t>以上</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hint="eastAsia"/>
                <w:kern w:val="0"/>
                <w:sz w:val="20"/>
              </w:rPr>
              <w:t>C1</w:t>
            </w:r>
          </w:p>
        </w:tc>
        <w:tc>
          <w:tcPr>
            <w:tcW w:w="1346" w:type="dxa"/>
            <w:vMerge/>
            <w:tcBorders>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TOP J</w:t>
            </w:r>
            <w:r w:rsidRPr="00757310">
              <w:rPr>
                <w:rFonts w:ascii="新細明體" w:hAnsi="新細明體" w:cs="Arial" w:hint="eastAsia"/>
                <w:kern w:val="0"/>
                <w:sz w:val="20"/>
              </w:rPr>
              <w:t>実用日本語運用能力試験</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roofErr w:type="gramStart"/>
            <w:r w:rsidRPr="00757310">
              <w:rPr>
                <w:rFonts w:ascii="Arial" w:hAnsi="Arial" w:cs="Arial" w:hint="eastAsia"/>
                <w:color w:val="000000" w:themeColor="text1"/>
                <w:kern w:val="0"/>
                <w:sz w:val="20"/>
              </w:rPr>
              <w:t>─</w:t>
            </w:r>
            <w:proofErr w:type="gramEnd"/>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細明體" w:eastAsia="細明體" w:hAnsi="細明體" w:cs="Arial" w:hint="eastAsia"/>
                <w:kern w:val="0"/>
                <w:sz w:val="20"/>
              </w:rPr>
              <w:t>上</w:t>
            </w:r>
            <w:r w:rsidRPr="00757310">
              <w:rPr>
                <w:rFonts w:ascii="Arial" w:hAnsi="Arial" w:cs="Arial"/>
                <w:kern w:val="0"/>
                <w:sz w:val="20"/>
              </w:rPr>
              <w:t>(</w:t>
            </w:r>
            <w:r w:rsidRPr="00757310">
              <w:rPr>
                <w:rFonts w:ascii="細明體" w:eastAsia="細明體" w:hAnsi="細明體" w:cs="Arial" w:hint="eastAsia"/>
                <w:kern w:val="0"/>
                <w:sz w:val="20"/>
              </w:rPr>
              <w:t>高</w:t>
            </w:r>
            <w:r w:rsidRPr="00757310">
              <w:rPr>
                <w:rFonts w:ascii="Arial" w:hAnsi="Arial" w:cs="Arial"/>
                <w:kern w:val="0"/>
                <w:sz w:val="20"/>
              </w:rPr>
              <w:t>)</w:t>
            </w:r>
            <w:r w:rsidRPr="00757310">
              <w:rPr>
                <w:rFonts w:ascii="細明體" w:eastAsia="細明體" w:hAnsi="細明體" w:cs="Arial" w:hint="eastAsia"/>
                <w:kern w:val="0"/>
                <w:sz w:val="20"/>
              </w:rPr>
              <w:t>級</w:t>
            </w:r>
            <w:r w:rsidRPr="00757310">
              <w:rPr>
                <w:rFonts w:ascii="Arial" w:hAnsi="Arial" w:cs="Arial" w:hint="eastAsia"/>
                <w:kern w:val="0"/>
                <w:sz w:val="20"/>
              </w:rPr>
              <w:t>B</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346" w:type="dxa"/>
            <w:vMerge w:val="restart"/>
            <w:tcBorders>
              <w:top w:val="single" w:sz="4" w:space="0" w:color="auto"/>
              <w:left w:val="nil"/>
              <w:right w:val="single" w:sz="4" w:space="0" w:color="auto"/>
            </w:tcBorders>
            <w:shd w:val="clear" w:color="000000" w:fill="FFFFFF"/>
            <w:vAlign w:val="center"/>
          </w:tcPr>
          <w:p w:rsidR="007F6D11" w:rsidRPr="00757310" w:rsidRDefault="007F6D11" w:rsidP="007F6D11">
            <w:pPr>
              <w:spacing w:line="280" w:lineRule="exact"/>
              <w:jc w:val="center"/>
              <w:rPr>
                <w:rFonts w:ascii="Arial" w:hAnsi="Arial" w:cs="Arial"/>
                <w:kern w:val="0"/>
                <w:sz w:val="20"/>
              </w:rPr>
            </w:pPr>
            <w:r w:rsidRPr="00757310">
              <w:rPr>
                <w:rFonts w:ascii="Arial" w:hAnsi="Arial" w:cs="Arial" w:hint="eastAsia"/>
                <w:kern w:val="0"/>
                <w:sz w:val="20"/>
              </w:rPr>
              <w:t>日語文</w:t>
            </w: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roofErr w:type="spellStart"/>
            <w:r w:rsidRPr="00757310">
              <w:rPr>
                <w:rFonts w:ascii="Arial" w:hAnsi="Arial" w:cs="Arial"/>
                <w:kern w:val="0"/>
                <w:sz w:val="20"/>
              </w:rPr>
              <w:t>J.Test</w:t>
            </w:r>
            <w:proofErr w:type="spellEnd"/>
            <w:r w:rsidRPr="00757310">
              <w:rPr>
                <w:rFonts w:ascii="Arial" w:hAnsi="Arial" w:cs="Arial"/>
                <w:kern w:val="0"/>
                <w:sz w:val="20"/>
              </w:rPr>
              <w:t xml:space="preserve"> </w:t>
            </w:r>
            <w:r w:rsidRPr="00757310">
              <w:rPr>
                <w:rFonts w:ascii="新細明體" w:hAnsi="新細明體" w:cs="Arial" w:hint="eastAsia"/>
                <w:kern w:val="0"/>
                <w:sz w:val="20"/>
              </w:rPr>
              <w:t>實用日本語檢定</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roofErr w:type="gramStart"/>
            <w:r w:rsidRPr="00757310">
              <w:rPr>
                <w:rFonts w:ascii="Arial" w:hAnsi="Arial" w:cs="Arial" w:hint="eastAsia"/>
                <w:color w:val="000000" w:themeColor="text1"/>
                <w:kern w:val="0"/>
                <w:sz w:val="20"/>
              </w:rPr>
              <w:t>─</w:t>
            </w:r>
            <w:proofErr w:type="gramEnd"/>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B</w:t>
            </w:r>
            <w:r w:rsidRPr="00757310">
              <w:rPr>
                <w:rFonts w:ascii="細明體" w:eastAsia="細明體" w:hAnsi="細明體" w:cs="Arial" w:hint="eastAsia"/>
                <w:kern w:val="0"/>
                <w:sz w:val="20"/>
              </w:rPr>
              <w:t>級</w:t>
            </w:r>
            <w:r w:rsidRPr="00757310">
              <w:rPr>
                <w:rFonts w:ascii="Arial" w:hAnsi="Arial" w:cs="Arial"/>
                <w:kern w:val="0"/>
                <w:sz w:val="20"/>
              </w:rPr>
              <w:t xml:space="preserve"> / </w:t>
            </w:r>
            <w:r w:rsidRPr="00757310">
              <w:rPr>
                <w:rFonts w:ascii="Arial" w:hAnsi="Arial" w:cs="Arial" w:hint="eastAsia"/>
                <w:kern w:val="0"/>
                <w:sz w:val="20"/>
              </w:rPr>
              <w:t>8</w:t>
            </w:r>
            <w:r w:rsidRPr="00757310">
              <w:rPr>
                <w:rFonts w:ascii="Arial" w:hAnsi="Arial" w:cs="Arial"/>
                <w:kern w:val="0"/>
                <w:sz w:val="20"/>
              </w:rPr>
              <w:t>00</w:t>
            </w:r>
            <w:r w:rsidRPr="00757310">
              <w:rPr>
                <w:rFonts w:ascii="細明體" w:eastAsia="細明體" w:hAnsi="細明體" w:cs="Arial" w:hint="eastAsia"/>
                <w:kern w:val="0"/>
                <w:sz w:val="20"/>
              </w:rPr>
              <w:t>分</w:t>
            </w:r>
            <w:r w:rsidRPr="00757310">
              <w:rPr>
                <w:rFonts w:ascii="Arial" w:hAnsi="Arial" w:cs="Arial"/>
                <w:kern w:val="0"/>
                <w:sz w:val="20"/>
              </w:rPr>
              <w:t>(</w:t>
            </w:r>
            <w:r w:rsidRPr="00757310">
              <w:rPr>
                <w:rFonts w:ascii="細明體" w:eastAsia="細明體" w:hAnsi="細明體" w:cs="Arial" w:hint="eastAsia"/>
                <w:kern w:val="0"/>
                <w:sz w:val="20"/>
              </w:rPr>
              <w:t>含</w:t>
            </w:r>
            <w:r w:rsidRPr="00757310">
              <w:rPr>
                <w:rFonts w:ascii="Arial" w:hAnsi="Arial" w:cs="Arial"/>
                <w:kern w:val="0"/>
                <w:sz w:val="20"/>
              </w:rPr>
              <w:t>)</w:t>
            </w:r>
            <w:r w:rsidRPr="00757310">
              <w:rPr>
                <w:rFonts w:ascii="細明體" w:eastAsia="細明體" w:hAnsi="細明體" w:cs="Arial" w:hint="eastAsia"/>
                <w:kern w:val="0"/>
                <w:sz w:val="20"/>
              </w:rPr>
              <w:t>以上</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346" w:type="dxa"/>
            <w:vMerge/>
            <w:tcBorders>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(JLPT)</w:t>
            </w:r>
            <w:r w:rsidRPr="00757310">
              <w:rPr>
                <w:rFonts w:ascii="新細明體" w:hAnsi="新細明體" w:cs="Arial" w:hint="eastAsia"/>
                <w:kern w:val="0"/>
                <w:sz w:val="20"/>
              </w:rPr>
              <w:t>日本語能力試驗</w:t>
            </w:r>
            <w:r w:rsidRPr="00757310">
              <w:rPr>
                <w:rFonts w:ascii="Arial" w:hAnsi="Arial" w:cs="Arial"/>
                <w:kern w:val="0"/>
                <w:sz w:val="20"/>
              </w:rPr>
              <w:t>[</w:t>
            </w:r>
            <w:r w:rsidRPr="00757310">
              <w:rPr>
                <w:rFonts w:ascii="新細明體" w:hAnsi="新細明體" w:cs="Arial" w:hint="eastAsia"/>
                <w:kern w:val="0"/>
                <w:sz w:val="20"/>
              </w:rPr>
              <w:t>日本語能力認定書</w:t>
            </w:r>
            <w:r w:rsidRPr="00757310">
              <w:rPr>
                <w:rFonts w:ascii="Arial" w:hAnsi="Arial" w:cs="Arial"/>
                <w:kern w:val="0"/>
                <w:sz w:val="20"/>
              </w:rPr>
              <w:t>][</w:t>
            </w:r>
            <w:r w:rsidRPr="00757310">
              <w:rPr>
                <w:rFonts w:ascii="新細明體" w:hAnsi="新細明體" w:cs="Arial" w:hint="eastAsia"/>
                <w:kern w:val="0"/>
                <w:sz w:val="20"/>
              </w:rPr>
              <w:t>新制</w:t>
            </w:r>
            <w:r w:rsidRPr="00757310">
              <w:rPr>
                <w:rFonts w:ascii="Arial" w:hAnsi="Arial" w:cs="Arial"/>
                <w:kern w:val="0"/>
                <w:sz w:val="20"/>
              </w:rPr>
              <w:t>(</w:t>
            </w:r>
            <w:r w:rsidRPr="00757310">
              <w:rPr>
                <w:rFonts w:ascii="新細明體" w:hAnsi="新細明體" w:cs="Arial" w:hint="eastAsia"/>
                <w:kern w:val="0"/>
                <w:sz w:val="20"/>
              </w:rPr>
              <w:t>自</w:t>
            </w:r>
            <w:r w:rsidRPr="00757310">
              <w:rPr>
                <w:rFonts w:ascii="Arial" w:hAnsi="Arial" w:cs="Arial"/>
                <w:kern w:val="0"/>
                <w:sz w:val="20"/>
              </w:rPr>
              <w:t>2010</w:t>
            </w:r>
            <w:r w:rsidRPr="00757310">
              <w:rPr>
                <w:rFonts w:ascii="新細明體" w:hAnsi="新細明體" w:cs="Arial" w:hint="eastAsia"/>
                <w:kern w:val="0"/>
                <w:sz w:val="20"/>
              </w:rPr>
              <w:t>年起</w:t>
            </w:r>
            <w:r w:rsidRPr="00757310">
              <w:rPr>
                <w:rFonts w:ascii="Arial" w:hAnsi="Arial" w:cs="Arial"/>
                <w:kern w:val="0"/>
                <w:sz w:val="20"/>
              </w:rPr>
              <w:t>)]</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roofErr w:type="gramStart"/>
            <w:r w:rsidRPr="00757310">
              <w:rPr>
                <w:rFonts w:ascii="Arial" w:hAnsi="Arial" w:cs="Arial" w:hint="eastAsia"/>
                <w:color w:val="000000" w:themeColor="text1"/>
                <w:kern w:val="0"/>
                <w:sz w:val="20"/>
              </w:rPr>
              <w:t>─</w:t>
            </w:r>
            <w:proofErr w:type="gramEnd"/>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 xml:space="preserve">N1 / </w:t>
            </w:r>
            <w:r w:rsidRPr="00757310">
              <w:rPr>
                <w:rFonts w:ascii="Arial" w:hAnsi="Arial" w:cs="Arial" w:hint="eastAsia"/>
                <w:kern w:val="0"/>
                <w:sz w:val="20"/>
              </w:rPr>
              <w:t>160</w:t>
            </w:r>
            <w:r w:rsidRPr="00757310">
              <w:rPr>
                <w:rFonts w:ascii="細明體" w:eastAsia="細明體" w:hAnsi="細明體" w:cs="Arial" w:hint="eastAsia"/>
                <w:kern w:val="0"/>
                <w:sz w:val="20"/>
              </w:rPr>
              <w:t>分以上</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346" w:type="dxa"/>
            <w:vMerge/>
            <w:tcBorders>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 xml:space="preserve">BJT </w:t>
            </w:r>
            <w:r w:rsidRPr="00757310">
              <w:rPr>
                <w:rFonts w:ascii="Arial" w:hAnsi="Arial" w:cs="Arial" w:hint="eastAsia"/>
                <w:kern w:val="0"/>
                <w:sz w:val="20"/>
              </w:rPr>
              <w:t>商用日文能力</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roofErr w:type="gramStart"/>
            <w:r w:rsidRPr="00757310">
              <w:rPr>
                <w:rFonts w:ascii="Arial" w:hAnsi="Arial" w:cs="Arial" w:hint="eastAsia"/>
                <w:color w:val="000000" w:themeColor="text1"/>
                <w:kern w:val="0"/>
                <w:sz w:val="20"/>
              </w:rPr>
              <w:t>─</w:t>
            </w:r>
            <w:proofErr w:type="gramEnd"/>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kern w:val="0"/>
                <w:sz w:val="20"/>
              </w:rPr>
              <w:t>J</w:t>
            </w:r>
            <w:r w:rsidRPr="00757310">
              <w:rPr>
                <w:rFonts w:ascii="Arial" w:hAnsi="Arial" w:cs="Arial" w:hint="eastAsia"/>
                <w:kern w:val="0"/>
                <w:sz w:val="20"/>
              </w:rPr>
              <w:t>1</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kern w:val="0"/>
                <w:sz w:val="20"/>
              </w:rPr>
              <w:t>C1</w:t>
            </w:r>
          </w:p>
        </w:tc>
        <w:tc>
          <w:tcPr>
            <w:tcW w:w="1346" w:type="dxa"/>
            <w:vMerge/>
            <w:tcBorders>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w:t>
            </w:r>
            <w:r w:rsidRPr="00757310">
              <w:rPr>
                <w:rFonts w:ascii="Arial" w:hAnsi="Arial" w:cs="Arial"/>
                <w:kern w:val="0"/>
                <w:sz w:val="20"/>
              </w:rPr>
              <w:t>ZD)</w:t>
            </w:r>
            <w:proofErr w:type="spellStart"/>
            <w:r w:rsidRPr="00757310">
              <w:rPr>
                <w:rFonts w:ascii="Arial" w:hAnsi="Arial" w:cs="Arial"/>
                <w:kern w:val="0"/>
                <w:sz w:val="20"/>
              </w:rPr>
              <w:t>Zertifikat</w:t>
            </w:r>
            <w:proofErr w:type="spellEnd"/>
            <w:r w:rsidRPr="00757310">
              <w:rPr>
                <w:rFonts w:ascii="Arial" w:hAnsi="Arial" w:cs="Arial"/>
                <w:kern w:val="0"/>
                <w:sz w:val="20"/>
              </w:rPr>
              <w:t xml:space="preserve"> Deutsch[</w:t>
            </w:r>
            <w:r w:rsidRPr="00757310">
              <w:rPr>
                <w:rFonts w:ascii="新細明體" w:hAnsi="新細明體" w:cs="Arial" w:hint="eastAsia"/>
                <w:kern w:val="0"/>
                <w:sz w:val="20"/>
              </w:rPr>
              <w:t>德語檢定考試</w:t>
            </w:r>
            <w:r w:rsidRPr="00757310">
              <w:rPr>
                <w:rFonts w:ascii="Arial" w:hAnsi="Arial" w:cs="Arial"/>
                <w:kern w:val="0"/>
                <w:sz w:val="20"/>
              </w:rPr>
              <w:t>]</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roofErr w:type="gramStart"/>
            <w:r w:rsidRPr="00757310">
              <w:rPr>
                <w:rFonts w:ascii="Arial" w:hAnsi="Arial" w:cs="Arial" w:hint="eastAsia"/>
                <w:color w:val="000000" w:themeColor="text1"/>
                <w:kern w:val="0"/>
                <w:sz w:val="20"/>
              </w:rPr>
              <w:t>─</w:t>
            </w:r>
            <w:proofErr w:type="gramEnd"/>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color w:val="000000" w:themeColor="text1"/>
                <w:kern w:val="0"/>
                <w:sz w:val="20"/>
              </w:rPr>
            </w:pPr>
            <w:r w:rsidRPr="00757310">
              <w:rPr>
                <w:rFonts w:ascii="Arial" w:hAnsi="Arial" w:cs="Arial"/>
                <w:color w:val="000000" w:themeColor="text1"/>
                <w:kern w:val="0"/>
                <w:sz w:val="20"/>
              </w:rPr>
              <w:t>B</w:t>
            </w:r>
            <w:r w:rsidRPr="00757310">
              <w:rPr>
                <w:rFonts w:ascii="Arial" w:hAnsi="Arial" w:cs="Arial" w:hint="eastAsia"/>
                <w:color w:val="000000" w:themeColor="text1"/>
                <w:kern w:val="0"/>
                <w:sz w:val="20"/>
              </w:rPr>
              <w:t>2</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r w:rsidRPr="00757310">
              <w:rPr>
                <w:rFonts w:ascii="Arial" w:hAnsi="Arial" w:cs="Arial" w:hint="eastAsia"/>
                <w:color w:val="000000" w:themeColor="text1"/>
                <w:kern w:val="0"/>
                <w:sz w:val="20"/>
              </w:rPr>
              <w:t>B2</w:t>
            </w:r>
          </w:p>
        </w:tc>
        <w:tc>
          <w:tcPr>
            <w:tcW w:w="1346" w:type="dxa"/>
            <w:vMerge w:val="restart"/>
            <w:tcBorders>
              <w:top w:val="single" w:sz="4" w:space="0" w:color="auto"/>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hint="eastAsia"/>
                <w:kern w:val="0"/>
                <w:sz w:val="20"/>
              </w:rPr>
              <w:t>德語文</w:t>
            </w:r>
          </w:p>
        </w:tc>
      </w:tr>
      <w:tr w:rsidR="007F6D11" w:rsidRPr="00757310" w:rsidTr="007F6D11">
        <w:trPr>
          <w:trHeight w:val="462"/>
        </w:trPr>
        <w:tc>
          <w:tcPr>
            <w:tcW w:w="988" w:type="dxa"/>
            <w:vMerge/>
            <w:tcBorders>
              <w:left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roofErr w:type="spellStart"/>
            <w:r w:rsidRPr="00757310">
              <w:rPr>
                <w:rFonts w:ascii="Arial" w:hAnsi="Arial" w:cs="Arial"/>
                <w:kern w:val="0"/>
                <w:sz w:val="20"/>
              </w:rPr>
              <w:t>ösd</w:t>
            </w:r>
            <w:proofErr w:type="spellEnd"/>
            <w:r w:rsidRPr="00757310">
              <w:rPr>
                <w:rFonts w:ascii="新細明體" w:hAnsi="新細明體" w:cs="Arial" w:hint="eastAsia"/>
                <w:kern w:val="0"/>
                <w:sz w:val="20"/>
              </w:rPr>
              <w:t>奧地利德語檢定考試</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roofErr w:type="gramStart"/>
            <w:r w:rsidRPr="00757310">
              <w:rPr>
                <w:rFonts w:ascii="Arial" w:hAnsi="Arial" w:cs="Arial" w:hint="eastAsia"/>
                <w:color w:val="000000" w:themeColor="text1"/>
                <w:kern w:val="0"/>
                <w:sz w:val="20"/>
              </w:rPr>
              <w:t>─</w:t>
            </w:r>
            <w:proofErr w:type="gramEnd"/>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color w:val="000000" w:themeColor="text1"/>
                <w:kern w:val="0"/>
                <w:sz w:val="20"/>
              </w:rPr>
            </w:pPr>
            <w:r w:rsidRPr="00757310">
              <w:rPr>
                <w:rFonts w:ascii="Arial" w:hAnsi="Arial" w:cs="Arial"/>
                <w:color w:val="000000" w:themeColor="text1"/>
                <w:kern w:val="0"/>
                <w:sz w:val="20"/>
              </w:rPr>
              <w:t>B</w:t>
            </w:r>
            <w:r w:rsidRPr="00757310">
              <w:rPr>
                <w:rFonts w:ascii="Arial" w:hAnsi="Arial" w:cs="Arial" w:hint="eastAsia"/>
                <w:color w:val="000000" w:themeColor="text1"/>
                <w:kern w:val="0"/>
                <w:sz w:val="20"/>
              </w:rPr>
              <w:t>2</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r w:rsidRPr="00757310">
              <w:rPr>
                <w:rFonts w:ascii="Arial" w:hAnsi="Arial" w:cs="Arial" w:hint="eastAsia"/>
                <w:color w:val="000000" w:themeColor="text1"/>
                <w:kern w:val="0"/>
                <w:sz w:val="20"/>
              </w:rPr>
              <w:t>B2</w:t>
            </w:r>
          </w:p>
        </w:tc>
        <w:tc>
          <w:tcPr>
            <w:tcW w:w="1346" w:type="dxa"/>
            <w:vMerge/>
            <w:tcBorders>
              <w:left w:val="nil"/>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r w:rsidR="007F6D11" w:rsidRPr="00757310" w:rsidTr="007F6D11">
        <w:trPr>
          <w:trHeight w:val="462"/>
        </w:trPr>
        <w:tc>
          <w:tcPr>
            <w:tcW w:w="988" w:type="dxa"/>
            <w:vMerge/>
            <w:tcBorders>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p>
        </w:tc>
        <w:tc>
          <w:tcPr>
            <w:tcW w:w="2662" w:type="dxa"/>
            <w:tcBorders>
              <w:top w:val="nil"/>
              <w:left w:val="single" w:sz="4" w:space="0" w:color="auto"/>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rPr>
                <w:rFonts w:ascii="Arial" w:hAnsi="Arial" w:cs="Arial"/>
                <w:kern w:val="0"/>
                <w:sz w:val="20"/>
              </w:rPr>
            </w:pPr>
            <w:r w:rsidRPr="00757310">
              <w:rPr>
                <w:rFonts w:ascii="Arial" w:hAnsi="Arial" w:cs="Arial" w:hint="eastAsia"/>
                <w:kern w:val="0"/>
                <w:sz w:val="20"/>
              </w:rPr>
              <w:t xml:space="preserve">Test </w:t>
            </w:r>
            <w:proofErr w:type="spellStart"/>
            <w:r w:rsidRPr="00757310">
              <w:rPr>
                <w:rFonts w:ascii="Arial" w:hAnsi="Arial" w:cs="Arial" w:hint="eastAsia"/>
                <w:kern w:val="0"/>
                <w:sz w:val="20"/>
              </w:rPr>
              <w:t>Deutsh</w:t>
            </w:r>
            <w:proofErr w:type="spellEnd"/>
            <w:r w:rsidRPr="00757310">
              <w:rPr>
                <w:rFonts w:ascii="Arial" w:hAnsi="Arial" w:cs="Arial" w:hint="eastAsia"/>
                <w:kern w:val="0"/>
                <w:sz w:val="20"/>
              </w:rPr>
              <w:t xml:space="preserve"> </w:t>
            </w:r>
            <w:proofErr w:type="spellStart"/>
            <w:r w:rsidRPr="00757310">
              <w:rPr>
                <w:rFonts w:ascii="Arial" w:hAnsi="Arial" w:cs="Arial" w:hint="eastAsia"/>
                <w:kern w:val="0"/>
                <w:sz w:val="20"/>
              </w:rPr>
              <w:t>als</w:t>
            </w:r>
            <w:proofErr w:type="spellEnd"/>
            <w:r w:rsidRPr="00757310">
              <w:rPr>
                <w:rFonts w:ascii="Arial" w:hAnsi="Arial" w:cs="Arial" w:hint="eastAsia"/>
                <w:kern w:val="0"/>
                <w:sz w:val="20"/>
              </w:rPr>
              <w:t xml:space="preserve"> </w:t>
            </w:r>
            <w:proofErr w:type="spellStart"/>
            <w:r w:rsidRPr="00757310">
              <w:rPr>
                <w:rFonts w:ascii="Arial" w:hAnsi="Arial" w:cs="Arial" w:hint="eastAsia"/>
                <w:kern w:val="0"/>
                <w:sz w:val="20"/>
              </w:rPr>
              <w:t>Fremdsprache</w:t>
            </w:r>
            <w:proofErr w:type="spellEnd"/>
            <w:r w:rsidRPr="00757310">
              <w:rPr>
                <w:rFonts w:ascii="Arial" w:hAnsi="Arial" w:cs="Arial" w:hint="eastAsia"/>
                <w:kern w:val="0"/>
                <w:sz w:val="20"/>
              </w:rPr>
              <w:t>(</w:t>
            </w:r>
            <w:r w:rsidRPr="00757310">
              <w:rPr>
                <w:rFonts w:ascii="Arial" w:hAnsi="Arial" w:cs="Arial" w:hint="eastAsia"/>
                <w:kern w:val="0"/>
                <w:sz w:val="20"/>
              </w:rPr>
              <w:t>德語檢定考試</w:t>
            </w:r>
            <w:r w:rsidRPr="00757310">
              <w:rPr>
                <w:rFonts w:ascii="Arial" w:hAnsi="Arial" w:cs="Arial" w:hint="eastAsia"/>
                <w:kern w:val="0"/>
                <w:sz w:val="20"/>
              </w:rPr>
              <w:t>)</w:t>
            </w:r>
          </w:p>
        </w:tc>
        <w:tc>
          <w:tcPr>
            <w:tcW w:w="175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color w:val="000000" w:themeColor="text1"/>
                <w:kern w:val="0"/>
                <w:sz w:val="20"/>
              </w:rPr>
            </w:pPr>
            <w:proofErr w:type="gramStart"/>
            <w:r w:rsidRPr="00757310">
              <w:rPr>
                <w:rFonts w:ascii="Arial" w:hAnsi="Arial" w:cs="Arial" w:hint="eastAsia"/>
                <w:color w:val="000000" w:themeColor="text1"/>
                <w:kern w:val="0"/>
                <w:sz w:val="20"/>
              </w:rPr>
              <w:t>─</w:t>
            </w:r>
            <w:proofErr w:type="gramEnd"/>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rPr>
                <w:rFonts w:ascii="Arial" w:hAnsi="Arial" w:cs="Arial"/>
                <w:kern w:val="0"/>
                <w:sz w:val="20"/>
              </w:rPr>
            </w:pPr>
            <w:proofErr w:type="gramStart"/>
            <w:r w:rsidRPr="00757310">
              <w:rPr>
                <w:rFonts w:ascii="Arial" w:hAnsi="Arial" w:cs="Arial" w:hint="eastAsia"/>
                <w:kern w:val="0"/>
                <w:sz w:val="20"/>
              </w:rPr>
              <w:t>一</w:t>
            </w:r>
            <w:proofErr w:type="gramEnd"/>
            <w:r w:rsidRPr="00757310">
              <w:rPr>
                <w:rFonts w:ascii="Arial" w:hAnsi="Arial" w:cs="Arial" w:hint="eastAsia"/>
                <w:kern w:val="0"/>
                <w:sz w:val="20"/>
              </w:rPr>
              <w:t>科為</w:t>
            </w:r>
            <w:r w:rsidRPr="00757310">
              <w:rPr>
                <w:rFonts w:ascii="Arial" w:hAnsi="Arial" w:cs="Arial" w:hint="eastAsia"/>
                <w:kern w:val="0"/>
                <w:sz w:val="20"/>
              </w:rPr>
              <w:t>TDN3&amp;</w:t>
            </w:r>
            <w:r w:rsidRPr="00757310">
              <w:rPr>
                <w:rFonts w:ascii="Arial" w:hAnsi="Arial" w:cs="Arial" w:hint="eastAsia"/>
                <w:kern w:val="0"/>
                <w:sz w:val="20"/>
              </w:rPr>
              <w:t>其餘為</w:t>
            </w:r>
            <w:r w:rsidRPr="00757310">
              <w:rPr>
                <w:rFonts w:ascii="Arial" w:hAnsi="Arial" w:cs="Arial" w:hint="eastAsia"/>
                <w:kern w:val="0"/>
                <w:sz w:val="20"/>
              </w:rPr>
              <w:t>TDN3</w:t>
            </w:r>
            <w:r w:rsidRPr="00757310">
              <w:rPr>
                <w:rFonts w:ascii="Arial" w:hAnsi="Arial" w:cs="Arial" w:hint="eastAsia"/>
                <w:kern w:val="0"/>
                <w:sz w:val="20"/>
              </w:rPr>
              <w:t>至</w:t>
            </w:r>
            <w:r w:rsidRPr="00757310">
              <w:rPr>
                <w:rFonts w:ascii="Arial" w:hAnsi="Arial" w:cs="Arial" w:hint="eastAsia"/>
                <w:kern w:val="0"/>
                <w:sz w:val="20"/>
              </w:rPr>
              <w:t>TDN5</w:t>
            </w:r>
          </w:p>
        </w:tc>
        <w:tc>
          <w:tcPr>
            <w:tcW w:w="619" w:type="dxa"/>
            <w:tcBorders>
              <w:top w:val="single" w:sz="4" w:space="0" w:color="auto"/>
              <w:left w:val="nil"/>
              <w:bottom w:val="single" w:sz="4" w:space="0" w:color="auto"/>
              <w:right w:val="single" w:sz="4" w:space="0" w:color="auto"/>
            </w:tcBorders>
            <w:shd w:val="clear" w:color="000000" w:fill="FFFFFF"/>
            <w:noWrap/>
            <w:vAlign w:val="center"/>
          </w:tcPr>
          <w:p w:rsidR="007F6D11" w:rsidRPr="00757310" w:rsidRDefault="007F6D11" w:rsidP="007F6D11">
            <w:pPr>
              <w:widowControl/>
              <w:spacing w:line="280" w:lineRule="exact"/>
              <w:jc w:val="center"/>
              <w:rPr>
                <w:rFonts w:ascii="Arial" w:hAnsi="Arial" w:cs="Arial"/>
                <w:kern w:val="0"/>
                <w:sz w:val="20"/>
              </w:rPr>
            </w:pPr>
            <w:r w:rsidRPr="00757310">
              <w:rPr>
                <w:rFonts w:ascii="Arial" w:hAnsi="Arial" w:cs="Arial" w:hint="eastAsia"/>
                <w:kern w:val="0"/>
                <w:sz w:val="20"/>
              </w:rPr>
              <w:t>B</w:t>
            </w:r>
            <w:r w:rsidRPr="00757310">
              <w:rPr>
                <w:rFonts w:ascii="Arial" w:hAnsi="Arial" w:cs="Arial"/>
                <w:kern w:val="0"/>
                <w:sz w:val="20"/>
              </w:rPr>
              <w:t>2</w:t>
            </w:r>
          </w:p>
        </w:tc>
        <w:tc>
          <w:tcPr>
            <w:tcW w:w="1346" w:type="dxa"/>
            <w:vMerge/>
            <w:tcBorders>
              <w:left w:val="nil"/>
              <w:bottom w:val="single" w:sz="4" w:space="0" w:color="auto"/>
              <w:right w:val="single" w:sz="4" w:space="0" w:color="auto"/>
            </w:tcBorders>
            <w:shd w:val="clear" w:color="000000" w:fill="FFFFFF"/>
            <w:vAlign w:val="center"/>
          </w:tcPr>
          <w:p w:rsidR="007F6D11" w:rsidRPr="00757310" w:rsidRDefault="007F6D11" w:rsidP="007F6D11">
            <w:pPr>
              <w:widowControl/>
              <w:spacing w:line="280" w:lineRule="exact"/>
              <w:jc w:val="center"/>
              <w:rPr>
                <w:rFonts w:ascii="Arial" w:hAnsi="Arial" w:cs="Arial"/>
                <w:kern w:val="0"/>
                <w:sz w:val="20"/>
              </w:rPr>
            </w:pPr>
          </w:p>
        </w:tc>
      </w:tr>
    </w:tbl>
    <w:p w:rsidR="00DC2E92" w:rsidRDefault="00DC2E92" w:rsidP="00DC2E92">
      <w:pPr>
        <w:jc w:val="center"/>
      </w:pPr>
      <w:bookmarkStart w:id="0" w:name="_GoBack"/>
      <w:bookmarkEnd w:id="0"/>
    </w:p>
    <w:sectPr w:rsidR="00DC2E92" w:rsidSect="00DC2E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454" w:rsidRDefault="00903454" w:rsidP="00C77E16">
      <w:r>
        <w:separator/>
      </w:r>
    </w:p>
  </w:endnote>
  <w:endnote w:type="continuationSeparator" w:id="0">
    <w:p w:rsidR="00903454" w:rsidRDefault="00903454" w:rsidP="00C7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454" w:rsidRDefault="00903454" w:rsidP="00C77E16">
      <w:r>
        <w:separator/>
      </w:r>
    </w:p>
  </w:footnote>
  <w:footnote w:type="continuationSeparator" w:id="0">
    <w:p w:rsidR="00903454" w:rsidRDefault="00903454" w:rsidP="00C77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15EA3"/>
    <w:multiLevelType w:val="hybridMultilevel"/>
    <w:tmpl w:val="0E0AD400"/>
    <w:lvl w:ilvl="0" w:tplc="8988CD80">
      <w:start w:val="1"/>
      <w:numFmt w:val="taiwaneseCountingThousand"/>
      <w:lvlText w:val="(%1)"/>
      <w:lvlJc w:val="left"/>
      <w:pPr>
        <w:tabs>
          <w:tab w:val="num" w:pos="1160"/>
        </w:tabs>
        <w:ind w:left="1160" w:hanging="450"/>
      </w:pPr>
      <w:rPr>
        <w:rFonts w:hint="eastAsia"/>
        <w:u w:val="none"/>
      </w:rPr>
    </w:lvl>
    <w:lvl w:ilvl="1" w:tplc="04090019" w:tentative="1">
      <w:start w:val="1"/>
      <w:numFmt w:val="ideographTraditional"/>
      <w:lvlText w:val="%2、"/>
      <w:lvlJc w:val="left"/>
      <w:pPr>
        <w:tabs>
          <w:tab w:val="num" w:pos="710"/>
        </w:tabs>
        <w:ind w:left="710" w:hanging="480"/>
      </w:pPr>
      <w:rPr>
        <w:rFonts w:cs="Times New Roman"/>
      </w:rPr>
    </w:lvl>
    <w:lvl w:ilvl="2" w:tplc="0409001B" w:tentative="1">
      <w:start w:val="1"/>
      <w:numFmt w:val="lowerRoman"/>
      <w:lvlText w:val="%3."/>
      <w:lvlJc w:val="right"/>
      <w:pPr>
        <w:tabs>
          <w:tab w:val="num" w:pos="1190"/>
        </w:tabs>
        <w:ind w:left="1190" w:hanging="480"/>
      </w:pPr>
      <w:rPr>
        <w:rFonts w:cs="Times New Roman"/>
      </w:rPr>
    </w:lvl>
    <w:lvl w:ilvl="3" w:tplc="0409000F" w:tentative="1">
      <w:start w:val="1"/>
      <w:numFmt w:val="decimal"/>
      <w:lvlText w:val="%4."/>
      <w:lvlJc w:val="left"/>
      <w:pPr>
        <w:tabs>
          <w:tab w:val="num" w:pos="1670"/>
        </w:tabs>
        <w:ind w:left="1670" w:hanging="480"/>
      </w:pPr>
      <w:rPr>
        <w:rFonts w:cs="Times New Roman"/>
      </w:rPr>
    </w:lvl>
    <w:lvl w:ilvl="4" w:tplc="04090019" w:tentative="1">
      <w:start w:val="1"/>
      <w:numFmt w:val="ideographTraditional"/>
      <w:lvlText w:val="%5、"/>
      <w:lvlJc w:val="left"/>
      <w:pPr>
        <w:tabs>
          <w:tab w:val="num" w:pos="2150"/>
        </w:tabs>
        <w:ind w:left="2150" w:hanging="480"/>
      </w:pPr>
      <w:rPr>
        <w:rFonts w:cs="Times New Roman"/>
      </w:rPr>
    </w:lvl>
    <w:lvl w:ilvl="5" w:tplc="0409001B" w:tentative="1">
      <w:start w:val="1"/>
      <w:numFmt w:val="lowerRoman"/>
      <w:lvlText w:val="%6."/>
      <w:lvlJc w:val="right"/>
      <w:pPr>
        <w:tabs>
          <w:tab w:val="num" w:pos="2630"/>
        </w:tabs>
        <w:ind w:left="2630" w:hanging="480"/>
      </w:pPr>
      <w:rPr>
        <w:rFonts w:cs="Times New Roman"/>
      </w:rPr>
    </w:lvl>
    <w:lvl w:ilvl="6" w:tplc="0409000F" w:tentative="1">
      <w:start w:val="1"/>
      <w:numFmt w:val="decimal"/>
      <w:lvlText w:val="%7."/>
      <w:lvlJc w:val="left"/>
      <w:pPr>
        <w:tabs>
          <w:tab w:val="num" w:pos="3110"/>
        </w:tabs>
        <w:ind w:left="3110" w:hanging="480"/>
      </w:pPr>
      <w:rPr>
        <w:rFonts w:cs="Times New Roman"/>
      </w:rPr>
    </w:lvl>
    <w:lvl w:ilvl="7" w:tplc="04090019" w:tentative="1">
      <w:start w:val="1"/>
      <w:numFmt w:val="ideographTraditional"/>
      <w:lvlText w:val="%8、"/>
      <w:lvlJc w:val="left"/>
      <w:pPr>
        <w:tabs>
          <w:tab w:val="num" w:pos="3590"/>
        </w:tabs>
        <w:ind w:left="3590" w:hanging="480"/>
      </w:pPr>
      <w:rPr>
        <w:rFonts w:cs="Times New Roman"/>
      </w:rPr>
    </w:lvl>
    <w:lvl w:ilvl="8" w:tplc="0409001B" w:tentative="1">
      <w:start w:val="1"/>
      <w:numFmt w:val="lowerRoman"/>
      <w:lvlText w:val="%9."/>
      <w:lvlJc w:val="right"/>
      <w:pPr>
        <w:tabs>
          <w:tab w:val="num" w:pos="4070"/>
        </w:tabs>
        <w:ind w:left="4070" w:hanging="480"/>
      </w:pPr>
      <w:rPr>
        <w:rFonts w:cs="Times New Roman"/>
      </w:rPr>
    </w:lvl>
  </w:abstractNum>
  <w:abstractNum w:abstractNumId="1" w15:restartNumberingAfterBreak="0">
    <w:nsid w:val="69732F11"/>
    <w:multiLevelType w:val="hybridMultilevel"/>
    <w:tmpl w:val="91F4B28A"/>
    <w:lvl w:ilvl="0" w:tplc="B232C40C">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92"/>
    <w:rsid w:val="00095181"/>
    <w:rsid w:val="001235EE"/>
    <w:rsid w:val="0015208E"/>
    <w:rsid w:val="00253AC4"/>
    <w:rsid w:val="00393C48"/>
    <w:rsid w:val="00757310"/>
    <w:rsid w:val="007F6D11"/>
    <w:rsid w:val="00821689"/>
    <w:rsid w:val="00903454"/>
    <w:rsid w:val="00C77E16"/>
    <w:rsid w:val="00DC11A7"/>
    <w:rsid w:val="00DC2E92"/>
    <w:rsid w:val="00F331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B8337A-DF22-43D6-94C5-5FD7AFF9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E16"/>
    <w:pPr>
      <w:tabs>
        <w:tab w:val="center" w:pos="4153"/>
        <w:tab w:val="right" w:pos="8306"/>
      </w:tabs>
      <w:snapToGrid w:val="0"/>
    </w:pPr>
    <w:rPr>
      <w:sz w:val="20"/>
      <w:szCs w:val="20"/>
    </w:rPr>
  </w:style>
  <w:style w:type="character" w:customStyle="1" w:styleId="a4">
    <w:name w:val="頁首 字元"/>
    <w:basedOn w:val="a0"/>
    <w:link w:val="a3"/>
    <w:uiPriority w:val="99"/>
    <w:rsid w:val="00C77E16"/>
    <w:rPr>
      <w:sz w:val="20"/>
      <w:szCs w:val="20"/>
    </w:rPr>
  </w:style>
  <w:style w:type="paragraph" w:styleId="a5">
    <w:name w:val="footer"/>
    <w:basedOn w:val="a"/>
    <w:link w:val="a6"/>
    <w:uiPriority w:val="99"/>
    <w:unhideWhenUsed/>
    <w:rsid w:val="00C77E16"/>
    <w:pPr>
      <w:tabs>
        <w:tab w:val="center" w:pos="4153"/>
        <w:tab w:val="right" w:pos="8306"/>
      </w:tabs>
      <w:snapToGrid w:val="0"/>
    </w:pPr>
    <w:rPr>
      <w:sz w:val="20"/>
      <w:szCs w:val="20"/>
    </w:rPr>
  </w:style>
  <w:style w:type="character" w:customStyle="1" w:styleId="a6">
    <w:name w:val="頁尾 字元"/>
    <w:basedOn w:val="a0"/>
    <w:link w:val="a5"/>
    <w:uiPriority w:val="99"/>
    <w:rsid w:val="00C77E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風管系四甲-楊森州</dc:creator>
  <cp:keywords/>
  <dc:description/>
  <cp:lastModifiedBy>superuser</cp:lastModifiedBy>
  <cp:revision>15</cp:revision>
  <dcterms:created xsi:type="dcterms:W3CDTF">2020-03-30T08:59:00Z</dcterms:created>
  <dcterms:modified xsi:type="dcterms:W3CDTF">2021-02-18T07:54:00Z</dcterms:modified>
</cp:coreProperties>
</file>