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word/header1.xml" ContentType="application/vnd.openxmlformats-officedocument.wordprocessingml.head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76"/>
        <w:ind w:left="12"/>
        <w:rPr>
          <w:rFonts w:ascii="新細明體" w:eastAsia="新細明體"/>
        </w:rPr>
      </w:pPr>
      <w:r>
        <w:rPr>
          <w:rFonts w:ascii="新細明體" w:eastAsia="新細明體"/>
        </w:rPr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6312534</wp:posOffset>
                </wp:positionH>
                <wp:positionV relativeFrom="paragraph">
                  <wp:posOffset>2387</wp:posOffset>
                </wp:positionV>
                <wp:extent cx="763270" cy="299720"/>
                <wp:effectExtent l="0" t="0" r="0" b="0"/>
                <wp:wrapNone/>
                <wp:docPr id="1" name="Textbox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Textbox 1"/>
                      <wps:cNvSpPr txBox="1"/>
                      <wps:spPr>
                        <a:xfrm>
                          <a:off x="0" y="0"/>
                          <a:ext cx="763270" cy="29972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107"/>
                              <w:ind w:left="143" w:right="0" w:firstLine="0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0"/>
                                <w:sz w:val="24"/>
                              </w:rPr>
                              <w:t>附件 </w:t>
                            </w:r>
                            <w:r>
                              <w:rPr>
                                <w:spacing w:val="-10"/>
                                <w:sz w:val="24"/>
                              </w:rPr>
                              <w:t>3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497.049988pt;margin-top:.188pt;width:60.1pt;height:23.6pt;mso-position-horizontal-relative:page;mso-position-vertical-relative:paragraph;z-index:15729664" type="#_x0000_t202" id="docshape1" filled="false" stroked="true" strokeweight=".75pt" strokecolor="#000000">
                <v:textbox inset="0,0,0,0">
                  <w:txbxContent>
                    <w:p>
                      <w:pPr>
                        <w:spacing w:before="107"/>
                        <w:ind w:left="143" w:right="0" w:firstLine="0"/>
                        <w:jc w:val="left"/>
                        <w:rPr>
                          <w:sz w:val="24"/>
                        </w:rPr>
                      </w:pPr>
                      <w:r>
                        <w:rPr>
                          <w:spacing w:val="-20"/>
                          <w:sz w:val="24"/>
                        </w:rPr>
                        <w:t>附件 </w:t>
                      </w:r>
                      <w:r>
                        <w:rPr>
                          <w:spacing w:val="-10"/>
                          <w:sz w:val="24"/>
                        </w:rPr>
                        <w:t>3</w:t>
                      </w:r>
                    </w:p>
                  </w:txbxContent>
                </v:textbox>
                <v:stroke dashstyle="solid"/>
                <w10:wrap type="none"/>
              </v:shape>
            </w:pict>
          </mc:Fallback>
        </mc:AlternateContent>
      </w:r>
      <w:r>
        <w:rPr>
          <w:rFonts w:ascii="Times New Roman" w:eastAsia="Times New Roman"/>
          <w:spacing w:val="-2"/>
        </w:rPr>
        <w:t>114-2</w:t>
      </w:r>
      <w:r>
        <w:rPr>
          <w:rFonts w:ascii="Times New Roman" w:eastAsia="Times New Roman"/>
          <w:spacing w:val="-1"/>
        </w:rPr>
        <w:t> </w:t>
      </w:r>
      <w:r>
        <w:rPr>
          <w:rFonts w:ascii="新細明體" w:eastAsia="新細明體"/>
          <w:spacing w:val="-4"/>
        </w:rPr>
        <w:t>學期起適用</w:t>
      </w:r>
    </w:p>
    <w:p>
      <w:pPr>
        <w:pStyle w:val="BodyText"/>
        <w:spacing w:before="29"/>
        <w:rPr>
          <w:rFonts w:ascii="新細明體"/>
        </w:rPr>
      </w:pPr>
      <w:r>
        <w:rPr>
          <w:rFonts w:ascii="新細明體"/>
        </w:rPr>
        <w:drawing>
          <wp:anchor distT="0" distB="0" distL="0" distR="0" allowOverlap="1" layoutInCell="1" locked="0" behindDoc="1" simplePos="0" relativeHeight="487587840">
            <wp:simplePos x="0" y="0"/>
            <wp:positionH relativeFrom="page">
              <wp:posOffset>460375</wp:posOffset>
            </wp:positionH>
            <wp:positionV relativeFrom="paragraph">
              <wp:posOffset>198979</wp:posOffset>
            </wp:positionV>
            <wp:extent cx="3013319" cy="557783"/>
            <wp:effectExtent l="0" t="0" r="0" b="0"/>
            <wp:wrapTopAndBottom/>
            <wp:docPr id="2" name="Image 2" descr="182513897 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 descr="182513897 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13319" cy="557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390"/>
        <w:rPr>
          <w:rFonts w:ascii="新細明體"/>
          <w:sz w:val="90"/>
        </w:rPr>
      </w:pPr>
    </w:p>
    <w:p>
      <w:pPr>
        <w:pStyle w:val="Heading1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1283208</wp:posOffset>
                </wp:positionH>
                <wp:positionV relativeFrom="paragraph">
                  <wp:posOffset>-28295</wp:posOffset>
                </wp:positionV>
                <wp:extent cx="123825" cy="4516120"/>
                <wp:effectExtent l="0" t="0" r="0" b="0"/>
                <wp:wrapNone/>
                <wp:docPr id="3" name="Group 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" name="Group 3"/>
                      <wpg:cNvGrpSpPr/>
                      <wpg:grpSpPr>
                        <a:xfrm>
                          <a:off x="0" y="0"/>
                          <a:ext cx="123825" cy="4516120"/>
                          <a:chExt cx="123825" cy="4516120"/>
                        </a:xfrm>
                      </wpg:grpSpPr>
                      <pic:pic>
                        <pic:nvPicPr>
                          <pic:cNvPr id="4" name="Image 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443" cy="451561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Graphic 5"/>
                        <wps:cNvSpPr/>
                        <wps:spPr>
                          <a:xfrm>
                            <a:off x="62355" y="19151"/>
                            <a:ext cx="1270" cy="4411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411345">
                                <a:moveTo>
                                  <a:pt x="0" y="0"/>
                                </a:moveTo>
                                <a:lnTo>
                                  <a:pt x="0" y="4411345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4AACC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01.040001pt;margin-top:-2.228pt;width:9.75pt;height:355.6pt;mso-position-horizontal-relative:page;mso-position-vertical-relative:paragraph;z-index:15729152" id="docshapegroup2" coordorigin="2021,-45" coordsize="195,7112">
                <v:shape style="position:absolute;left:2020;top:-45;width:195;height:7112" type="#_x0000_t75" id="docshape3" stroked="false">
                  <v:imagedata r:id="rId6" o:title=""/>
                </v:shape>
                <v:line style="position:absolute" from="2119,-14" to="2119,6933" stroked="true" strokeweight="3pt" strokecolor="#4aacc5">
                  <v:stroke dashstyle="solid"/>
                </v:line>
                <w10:wrap type="none"/>
              </v:group>
            </w:pict>
          </mc:Fallback>
        </mc:AlternateContent>
      </w:r>
      <w:r>
        <w:rPr>
          <w:spacing w:val="-9"/>
        </w:rPr>
        <w:t>個別實習計畫</w:t>
      </w:r>
    </w:p>
    <w:p>
      <w:pPr>
        <w:spacing w:line="415" w:lineRule="auto" w:before="300"/>
        <w:ind w:left="1835" w:right="3358" w:firstLine="0"/>
        <w:jc w:val="both"/>
        <w:rPr>
          <w:sz w:val="32"/>
        </w:rPr>
      </w:pPr>
      <w:r>
        <w:rPr>
          <w:spacing w:val="-2"/>
          <w:sz w:val="32"/>
        </w:rPr>
        <w:t>系別：＿＿＿＿＿＿＿＿＿＿＿＿＿</w:t>
      </w:r>
      <w:r>
        <w:rPr>
          <w:spacing w:val="-2"/>
          <w:sz w:val="32"/>
        </w:rPr>
        <w:t>＿班級：＿＿＿＿＿＿＿＿＿＿＿＿＿＿姓名：＿＿＿＿＿＿＿＿＿＿＿＿＿＿</w:t>
      </w:r>
      <w:r>
        <w:rPr>
          <w:spacing w:val="-4"/>
          <w:sz w:val="32"/>
        </w:rPr>
        <w:t>學號：＿＿＿＿＿＿＿＿＿＿＿＿＿＿</w:t>
      </w:r>
    </w:p>
    <w:p>
      <w:pPr>
        <w:spacing w:before="2"/>
        <w:ind w:left="10" w:right="92" w:firstLine="0"/>
        <w:jc w:val="center"/>
        <w:rPr>
          <w:sz w:val="32"/>
        </w:rPr>
      </w:pPr>
      <w:r>
        <w:rPr>
          <w:spacing w:val="-4"/>
          <w:sz w:val="32"/>
        </w:rPr>
        <w:t>實習機構/計畫名稱：＿＿＿＿＿＿＿＿＿＿＿＿</w:t>
      </w:r>
    </w:p>
    <w:p>
      <w:pPr>
        <w:pStyle w:val="BodyText"/>
        <w:spacing w:before="77"/>
      </w:pPr>
    </w:p>
    <w:tbl>
      <w:tblPr>
        <w:tblW w:w="0" w:type="auto"/>
        <w:jc w:val="left"/>
        <w:tblInd w:w="17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210"/>
        <w:gridCol w:w="1046"/>
        <w:gridCol w:w="559"/>
        <w:gridCol w:w="1361"/>
        <w:gridCol w:w="560"/>
        <w:gridCol w:w="801"/>
        <w:gridCol w:w="610"/>
      </w:tblGrid>
      <w:tr>
        <w:trPr>
          <w:trHeight w:val="519" w:hRule="atLeast"/>
        </w:trPr>
        <w:tc>
          <w:tcPr>
            <w:tcW w:w="3256" w:type="dxa"/>
            <w:gridSpan w:val="2"/>
          </w:tcPr>
          <w:p>
            <w:pPr>
              <w:pStyle w:val="TableParagraph"/>
              <w:spacing w:line="383" w:lineRule="exact"/>
              <w:ind w:left="50"/>
              <w:rPr>
                <w:sz w:val="32"/>
              </w:rPr>
            </w:pPr>
            <w:r>
              <w:rPr>
                <w:spacing w:val="-5"/>
                <w:sz w:val="32"/>
              </w:rPr>
              <w:t>實習類型：□暑期實習</w:t>
            </w:r>
          </w:p>
        </w:tc>
        <w:tc>
          <w:tcPr>
            <w:tcW w:w="1920" w:type="dxa"/>
            <w:gridSpan w:val="2"/>
          </w:tcPr>
          <w:p>
            <w:pPr>
              <w:pStyle w:val="TableParagraph"/>
              <w:spacing w:line="383" w:lineRule="exact"/>
              <w:ind w:left="312"/>
              <w:rPr>
                <w:sz w:val="32"/>
              </w:rPr>
            </w:pPr>
            <w:r>
              <w:rPr>
                <w:spacing w:val="-6"/>
                <w:sz w:val="32"/>
              </w:rPr>
              <w:t>□寒期實習</w:t>
            </w:r>
          </w:p>
        </w:tc>
        <w:tc>
          <w:tcPr>
            <w:tcW w:w="1971" w:type="dxa"/>
            <w:gridSpan w:val="3"/>
          </w:tcPr>
          <w:p>
            <w:pPr>
              <w:pStyle w:val="TableParagraph"/>
              <w:spacing w:line="383" w:lineRule="exact"/>
              <w:ind w:left="310"/>
              <w:rPr>
                <w:sz w:val="32"/>
              </w:rPr>
            </w:pPr>
            <w:r>
              <w:rPr>
                <w:spacing w:val="-6"/>
                <w:sz w:val="32"/>
              </w:rPr>
              <w:t>□專案實習</w:t>
            </w:r>
          </w:p>
        </w:tc>
      </w:tr>
      <w:tr>
        <w:trPr>
          <w:trHeight w:val="519" w:hRule="atLeast"/>
        </w:trPr>
        <w:tc>
          <w:tcPr>
            <w:tcW w:w="3256" w:type="dxa"/>
            <w:gridSpan w:val="2"/>
          </w:tcPr>
          <w:p>
            <w:pPr>
              <w:pStyle w:val="TableParagraph"/>
              <w:spacing w:line="332" w:lineRule="exact" w:before="167"/>
              <w:ind w:left="1658" w:right="-15"/>
              <w:rPr>
                <w:sz w:val="32"/>
              </w:rPr>
            </w:pPr>
            <w:r>
              <w:rPr>
                <w:spacing w:val="-6"/>
                <w:sz w:val="32"/>
              </w:rPr>
              <w:t>□學年實習</w:t>
            </w:r>
          </w:p>
        </w:tc>
        <w:tc>
          <w:tcPr>
            <w:tcW w:w="1920" w:type="dxa"/>
            <w:gridSpan w:val="2"/>
          </w:tcPr>
          <w:p>
            <w:pPr>
              <w:pStyle w:val="TableParagraph"/>
              <w:spacing w:line="332" w:lineRule="exact" w:before="167"/>
              <w:ind w:left="320"/>
              <w:rPr>
                <w:sz w:val="32"/>
              </w:rPr>
            </w:pPr>
            <w:r>
              <w:rPr>
                <w:spacing w:val="-6"/>
                <w:sz w:val="32"/>
              </w:rPr>
              <w:t>□學期實習</w:t>
            </w:r>
          </w:p>
        </w:tc>
        <w:tc>
          <w:tcPr>
            <w:tcW w:w="1971" w:type="dxa"/>
            <w:gridSpan w:val="3"/>
          </w:tcPr>
          <w:p>
            <w:pPr>
              <w:pStyle w:val="TableParagraph"/>
              <w:rPr>
                <w:rFonts w:ascii="Times New Roman"/>
                <w:sz w:val="32"/>
              </w:rPr>
            </w:pPr>
          </w:p>
        </w:tc>
      </w:tr>
      <w:tr>
        <w:trPr>
          <w:trHeight w:val="720" w:hRule="atLeast"/>
        </w:trPr>
        <w:tc>
          <w:tcPr>
            <w:tcW w:w="2210" w:type="dxa"/>
          </w:tcPr>
          <w:p>
            <w:pPr>
              <w:pStyle w:val="TableParagraph"/>
              <w:spacing w:line="332" w:lineRule="exact" w:before="368"/>
              <w:ind w:left="50"/>
              <w:rPr>
                <w:sz w:val="32"/>
              </w:rPr>
            </w:pPr>
            <w:r>
              <w:rPr>
                <w:spacing w:val="-5"/>
                <w:sz w:val="32"/>
              </w:rPr>
              <w:t>實習期間：自</w:t>
            </w:r>
          </w:p>
        </w:tc>
        <w:tc>
          <w:tcPr>
            <w:tcW w:w="1046" w:type="dxa"/>
          </w:tcPr>
          <w:p>
            <w:pPr>
              <w:pStyle w:val="TableParagraph"/>
              <w:spacing w:line="332" w:lineRule="exact" w:before="368"/>
              <w:ind w:left="240"/>
              <w:rPr>
                <w:sz w:val="32"/>
              </w:rPr>
            </w:pPr>
            <w:r>
              <w:rPr>
                <w:spacing w:val="-10"/>
                <w:sz w:val="32"/>
              </w:rPr>
              <w:t>年</w:t>
            </w:r>
          </w:p>
        </w:tc>
        <w:tc>
          <w:tcPr>
            <w:tcW w:w="559" w:type="dxa"/>
          </w:tcPr>
          <w:p>
            <w:pPr>
              <w:pStyle w:val="TableParagraph"/>
              <w:spacing w:line="332" w:lineRule="exact" w:before="368"/>
              <w:ind w:left="-4"/>
              <w:rPr>
                <w:sz w:val="32"/>
              </w:rPr>
            </w:pPr>
            <w:r>
              <w:rPr>
                <w:spacing w:val="-10"/>
                <w:sz w:val="32"/>
              </w:rPr>
              <w:t>月</w:t>
            </w:r>
          </w:p>
        </w:tc>
        <w:tc>
          <w:tcPr>
            <w:tcW w:w="1361" w:type="dxa"/>
          </w:tcPr>
          <w:p>
            <w:pPr>
              <w:pStyle w:val="TableParagraph"/>
              <w:spacing w:line="332" w:lineRule="exact" w:before="368"/>
              <w:ind w:left="239"/>
              <w:rPr>
                <w:sz w:val="32"/>
              </w:rPr>
            </w:pPr>
            <w:r>
              <w:rPr>
                <w:spacing w:val="-8"/>
                <w:sz w:val="32"/>
              </w:rPr>
              <w:t>日至</w:t>
            </w:r>
          </w:p>
        </w:tc>
        <w:tc>
          <w:tcPr>
            <w:tcW w:w="560" w:type="dxa"/>
          </w:tcPr>
          <w:p>
            <w:pPr>
              <w:pStyle w:val="TableParagraph"/>
              <w:spacing w:line="332" w:lineRule="exact" w:before="368"/>
              <w:ind w:left="-4"/>
              <w:rPr>
                <w:sz w:val="32"/>
              </w:rPr>
            </w:pPr>
            <w:r>
              <w:rPr>
                <w:spacing w:val="-10"/>
                <w:sz w:val="32"/>
              </w:rPr>
              <w:t>年</w:t>
            </w:r>
          </w:p>
        </w:tc>
        <w:tc>
          <w:tcPr>
            <w:tcW w:w="801" w:type="dxa"/>
          </w:tcPr>
          <w:p>
            <w:pPr>
              <w:pStyle w:val="TableParagraph"/>
              <w:spacing w:line="332" w:lineRule="exact" w:before="368"/>
              <w:ind w:left="238"/>
              <w:rPr>
                <w:sz w:val="32"/>
              </w:rPr>
            </w:pPr>
            <w:r>
              <w:rPr>
                <w:spacing w:val="-10"/>
                <w:sz w:val="32"/>
              </w:rPr>
              <w:t>月</w:t>
            </w:r>
          </w:p>
        </w:tc>
        <w:tc>
          <w:tcPr>
            <w:tcW w:w="610" w:type="dxa"/>
          </w:tcPr>
          <w:p>
            <w:pPr>
              <w:pStyle w:val="TableParagraph"/>
              <w:spacing w:line="332" w:lineRule="exact" w:before="368"/>
              <w:ind w:left="235"/>
              <w:rPr>
                <w:sz w:val="32"/>
              </w:rPr>
            </w:pPr>
            <w:r>
              <w:rPr>
                <w:spacing w:val="-10"/>
                <w:sz w:val="32"/>
              </w:rPr>
              <w:t>日</w:t>
            </w:r>
          </w:p>
        </w:tc>
      </w:tr>
    </w:tbl>
    <w:p>
      <w:pPr>
        <w:pStyle w:val="BodyText"/>
      </w:pPr>
    </w:p>
    <w:p>
      <w:pPr>
        <w:pStyle w:val="BodyText"/>
      </w:pPr>
    </w:p>
    <w:p>
      <w:pPr>
        <w:pStyle w:val="BodyText"/>
        <w:spacing w:before="35"/>
      </w:pPr>
    </w:p>
    <w:tbl>
      <w:tblPr>
        <w:tblW w:w="0" w:type="auto"/>
        <w:jc w:val="left"/>
        <w:tblInd w:w="51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371"/>
        <w:gridCol w:w="2371"/>
        <w:gridCol w:w="2371"/>
        <w:gridCol w:w="2371"/>
      </w:tblGrid>
      <w:tr>
        <w:trPr>
          <w:trHeight w:val="718" w:hRule="atLeast"/>
        </w:trPr>
        <w:tc>
          <w:tcPr>
            <w:tcW w:w="9484" w:type="dxa"/>
            <w:gridSpan w:val="4"/>
            <w:shd w:val="clear" w:color="auto" w:fill="D5EEF6"/>
          </w:tcPr>
          <w:p>
            <w:pPr>
              <w:pStyle w:val="TableParagraph"/>
              <w:spacing w:before="167"/>
              <w:ind w:left="34"/>
              <w:jc w:val="center"/>
              <w:rPr>
                <w:b/>
                <w:sz w:val="32"/>
              </w:rPr>
            </w:pPr>
            <w:r>
              <w:rPr>
                <w:b/>
                <w:spacing w:val="-5"/>
                <w:sz w:val="32"/>
              </w:rPr>
              <w:t>個別實習計畫同意簽署處</w:t>
            </w:r>
          </w:p>
        </w:tc>
      </w:tr>
      <w:tr>
        <w:trPr>
          <w:trHeight w:val="920" w:hRule="atLeast"/>
        </w:trPr>
        <w:tc>
          <w:tcPr>
            <w:tcW w:w="2371" w:type="dxa"/>
            <w:tcBorders>
              <w:right w:val="single" w:sz="4" w:space="0" w:color="000000"/>
            </w:tcBorders>
            <w:shd w:val="clear" w:color="auto" w:fill="D5EEF6"/>
          </w:tcPr>
          <w:p>
            <w:pPr>
              <w:pStyle w:val="TableParagraph"/>
              <w:spacing w:before="294"/>
              <w:ind w:left="546"/>
              <w:rPr>
                <w:b/>
                <w:sz w:val="32"/>
              </w:rPr>
            </w:pPr>
            <w:r>
              <w:rPr>
                <w:b/>
                <w:spacing w:val="-4"/>
                <w:sz w:val="32"/>
              </w:rPr>
              <w:t>實習學生</w:t>
            </w:r>
          </w:p>
        </w:tc>
        <w:tc>
          <w:tcPr>
            <w:tcW w:w="237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5EEF6"/>
          </w:tcPr>
          <w:p>
            <w:pPr>
              <w:pStyle w:val="TableParagraph"/>
              <w:spacing w:before="294"/>
              <w:ind w:left="31"/>
              <w:jc w:val="center"/>
              <w:rPr>
                <w:b/>
                <w:sz w:val="32"/>
              </w:rPr>
            </w:pPr>
            <w:r>
              <w:rPr>
                <w:b/>
                <w:spacing w:val="-6"/>
                <w:sz w:val="32"/>
              </w:rPr>
              <w:t>家長</w:t>
            </w:r>
          </w:p>
        </w:tc>
        <w:tc>
          <w:tcPr>
            <w:tcW w:w="237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5EEF6"/>
          </w:tcPr>
          <w:p>
            <w:pPr>
              <w:pStyle w:val="TableParagraph"/>
              <w:spacing w:line="398" w:lineRule="exact" w:before="65"/>
              <w:ind w:left="554" w:right="520"/>
              <w:rPr>
                <w:b/>
                <w:sz w:val="32"/>
              </w:rPr>
            </w:pPr>
            <w:r>
              <w:rPr>
                <w:b/>
                <w:spacing w:val="-4"/>
                <w:sz w:val="32"/>
              </w:rPr>
              <w:t>學校實習輔導老師</w:t>
            </w:r>
          </w:p>
        </w:tc>
        <w:tc>
          <w:tcPr>
            <w:tcW w:w="2371" w:type="dxa"/>
            <w:tcBorders>
              <w:left w:val="single" w:sz="4" w:space="0" w:color="000000"/>
            </w:tcBorders>
            <w:shd w:val="clear" w:color="auto" w:fill="D5EEF6"/>
          </w:tcPr>
          <w:p>
            <w:pPr>
              <w:pStyle w:val="TableParagraph"/>
              <w:spacing w:line="384" w:lineRule="exact" w:before="35"/>
              <w:ind w:left="42"/>
              <w:jc w:val="center"/>
              <w:rPr>
                <w:b/>
                <w:sz w:val="32"/>
              </w:rPr>
            </w:pPr>
            <w:r>
              <w:rPr>
                <w:b/>
                <w:spacing w:val="-4"/>
                <w:sz w:val="32"/>
              </w:rPr>
              <w:t>實習機構</w:t>
            </w:r>
          </w:p>
          <w:p>
            <w:pPr>
              <w:pStyle w:val="TableParagraph"/>
              <w:spacing w:line="258" w:lineRule="exact"/>
              <w:ind w:left="42" w:right="2"/>
              <w:jc w:val="center"/>
              <w:rPr>
                <w:b/>
                <w:sz w:val="24"/>
              </w:rPr>
            </w:pPr>
            <w:r>
              <w:rPr>
                <w:rFonts w:ascii="Times New Roman" w:eastAsia="Times New Roman"/>
                <w:b/>
                <w:spacing w:val="-2"/>
                <w:sz w:val="24"/>
              </w:rPr>
              <w:t>(</w:t>
            </w:r>
            <w:r>
              <w:rPr>
                <w:b/>
                <w:spacing w:val="-4"/>
                <w:sz w:val="24"/>
              </w:rPr>
              <w:t>校內專案實習</w:t>
            </w:r>
          </w:p>
          <w:p>
            <w:pPr>
              <w:pStyle w:val="TableParagraph"/>
              <w:spacing w:line="224" w:lineRule="exact"/>
              <w:ind w:left="42" w:right="2"/>
              <w:jc w:val="center"/>
              <w:rPr>
                <w:rFonts w:ascii="Times New Roman" w:eastAsia="Times New Roman"/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可免簽署</w:t>
            </w:r>
            <w:r>
              <w:rPr>
                <w:rFonts w:ascii="Times New Roman" w:eastAsia="Times New Roman"/>
                <w:b/>
                <w:spacing w:val="-10"/>
                <w:sz w:val="24"/>
              </w:rPr>
              <w:t>)</w:t>
            </w:r>
          </w:p>
        </w:tc>
      </w:tr>
      <w:tr>
        <w:trPr>
          <w:trHeight w:val="786" w:hRule="atLeast"/>
        </w:trPr>
        <w:tc>
          <w:tcPr>
            <w:tcW w:w="2371" w:type="dxa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237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237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2371" w:type="dxa"/>
            <w:tcBorders>
              <w:lef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32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32"/>
        </w:rPr>
        <w:sectPr>
          <w:type w:val="continuous"/>
          <w:pgSz w:w="11910" w:h="16840"/>
          <w:pgMar w:top="760" w:bottom="280" w:left="708" w:right="566"/>
        </w:sectPr>
      </w:pPr>
    </w:p>
    <w:p>
      <w:pPr>
        <w:spacing w:before="218"/>
        <w:ind w:left="26" w:right="0" w:firstLine="0"/>
        <w:jc w:val="left"/>
        <w:rPr>
          <w:b/>
          <w:sz w:val="28"/>
        </w:rPr>
      </w:pPr>
      <w:r>
        <w:rPr>
          <w:b/>
          <w:spacing w:val="-14"/>
          <w:sz w:val="28"/>
        </w:rPr>
        <w:t>一、 實習基本資料</w:t>
      </w:r>
    </w:p>
    <w:p>
      <w:pPr>
        <w:pStyle w:val="BodyText"/>
        <w:spacing w:before="8"/>
        <w:rPr>
          <w:b/>
          <w:sz w:val="12"/>
        </w:rPr>
      </w:pPr>
    </w:p>
    <w:tbl>
      <w:tblPr>
        <w:tblW w:w="0" w:type="auto"/>
        <w:jc w:val="left"/>
        <w:tblInd w:w="41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5"/>
        <w:gridCol w:w="991"/>
        <w:gridCol w:w="2345"/>
        <w:gridCol w:w="1275"/>
        <w:gridCol w:w="853"/>
        <w:gridCol w:w="2852"/>
      </w:tblGrid>
      <w:tr>
        <w:trPr>
          <w:trHeight w:val="599" w:hRule="atLeast"/>
        </w:trPr>
        <w:tc>
          <w:tcPr>
            <w:tcW w:w="13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5EEF6"/>
          </w:tcPr>
          <w:p>
            <w:pPr>
              <w:pStyle w:val="TableParagraph"/>
              <w:spacing w:before="174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系（所</w:t>
            </w:r>
            <w:r>
              <w:rPr>
                <w:b/>
                <w:spacing w:val="-10"/>
                <w:sz w:val="24"/>
              </w:rPr>
              <w:t>）</w:t>
            </w:r>
          </w:p>
        </w:tc>
        <w:tc>
          <w:tcPr>
            <w:tcW w:w="333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EEF6"/>
          </w:tcPr>
          <w:p>
            <w:pPr>
              <w:pStyle w:val="TableParagraph"/>
              <w:spacing w:before="174"/>
              <w:ind w:left="114"/>
              <w:rPr>
                <w:b/>
                <w:sz w:val="24"/>
              </w:rPr>
            </w:pPr>
            <w:r>
              <w:rPr>
                <w:b/>
                <w:spacing w:val="-7"/>
                <w:sz w:val="24"/>
              </w:rPr>
              <w:t>班級</w:t>
            </w:r>
          </w:p>
        </w:tc>
        <w:tc>
          <w:tcPr>
            <w:tcW w:w="370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602" w:hRule="atLeast"/>
        </w:trPr>
        <w:tc>
          <w:tcPr>
            <w:tcW w:w="13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EEF6"/>
          </w:tcPr>
          <w:p>
            <w:pPr>
              <w:pStyle w:val="TableParagraph"/>
              <w:spacing w:before="174"/>
              <w:ind w:left="107"/>
              <w:rPr>
                <w:b/>
                <w:sz w:val="24"/>
              </w:rPr>
            </w:pPr>
            <w:r>
              <w:rPr>
                <w:b/>
                <w:spacing w:val="-6"/>
                <w:sz w:val="24"/>
              </w:rPr>
              <w:t>學生姓名</w:t>
            </w:r>
          </w:p>
        </w:tc>
        <w:tc>
          <w:tcPr>
            <w:tcW w:w="3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EEF6"/>
          </w:tcPr>
          <w:p>
            <w:pPr>
              <w:pStyle w:val="TableParagraph"/>
              <w:spacing w:before="174"/>
              <w:ind w:left="114"/>
              <w:rPr>
                <w:b/>
                <w:sz w:val="24"/>
              </w:rPr>
            </w:pPr>
            <w:r>
              <w:rPr>
                <w:b/>
                <w:spacing w:val="-6"/>
                <w:sz w:val="24"/>
              </w:rPr>
              <w:t>學生學號</w:t>
            </w:r>
          </w:p>
        </w:tc>
        <w:tc>
          <w:tcPr>
            <w:tcW w:w="3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599" w:hRule="atLeast"/>
        </w:trPr>
        <w:tc>
          <w:tcPr>
            <w:tcW w:w="13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EEF6"/>
          </w:tcPr>
          <w:p>
            <w:pPr>
              <w:pStyle w:val="TableParagraph"/>
              <w:spacing w:before="172"/>
              <w:ind w:left="107"/>
              <w:rPr>
                <w:b/>
                <w:sz w:val="24"/>
              </w:rPr>
            </w:pPr>
            <w:r>
              <w:rPr>
                <w:b/>
                <w:spacing w:val="-6"/>
                <w:sz w:val="24"/>
              </w:rPr>
              <w:t>學生電話</w:t>
            </w:r>
          </w:p>
        </w:tc>
        <w:tc>
          <w:tcPr>
            <w:tcW w:w="3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EEF6"/>
          </w:tcPr>
          <w:p>
            <w:pPr>
              <w:pStyle w:val="TableParagraph"/>
              <w:spacing w:line="306" w:lineRule="exact" w:before="23"/>
              <w:ind w:left="114"/>
              <w:rPr>
                <w:b/>
                <w:sz w:val="24"/>
              </w:rPr>
            </w:pPr>
            <w:r>
              <w:rPr>
                <w:b/>
                <w:spacing w:val="-7"/>
                <w:sz w:val="24"/>
              </w:rPr>
              <w:t>學生</w:t>
            </w:r>
          </w:p>
          <w:p>
            <w:pPr>
              <w:pStyle w:val="TableParagraph"/>
              <w:spacing w:line="250" w:lineRule="exact"/>
              <w:ind w:left="114"/>
              <w:rPr>
                <w:b/>
                <w:sz w:val="24"/>
              </w:rPr>
            </w:pPr>
            <w:r>
              <w:rPr>
                <w:b/>
                <w:spacing w:val="-6"/>
                <w:sz w:val="24"/>
              </w:rPr>
              <w:t>通訊地址</w:t>
            </w:r>
          </w:p>
        </w:tc>
        <w:tc>
          <w:tcPr>
            <w:tcW w:w="3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1312" w:hRule="atLeast"/>
        </w:trPr>
        <w:tc>
          <w:tcPr>
            <w:tcW w:w="13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EEF6"/>
          </w:tcPr>
          <w:p>
            <w:pPr>
              <w:pStyle w:val="TableParagraph"/>
              <w:spacing w:before="75"/>
              <w:rPr>
                <w:b/>
                <w:sz w:val="24"/>
              </w:rPr>
            </w:pPr>
          </w:p>
          <w:p>
            <w:pPr>
              <w:pStyle w:val="TableParagraph"/>
              <w:spacing w:line="230" w:lineRule="auto"/>
              <w:ind w:left="107" w:right="295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實習課程</w:t>
            </w:r>
            <w:r>
              <w:rPr>
                <w:b/>
                <w:spacing w:val="-6"/>
                <w:sz w:val="24"/>
              </w:rPr>
              <w:t>名稱</w:t>
            </w:r>
          </w:p>
        </w:tc>
        <w:tc>
          <w:tcPr>
            <w:tcW w:w="3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EEF6"/>
          </w:tcPr>
          <w:p>
            <w:pPr>
              <w:pStyle w:val="TableParagraph"/>
              <w:spacing w:before="217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114"/>
              <w:rPr>
                <w:b/>
                <w:sz w:val="24"/>
              </w:rPr>
            </w:pPr>
            <w:r>
              <w:rPr>
                <w:b/>
                <w:spacing w:val="-6"/>
                <w:sz w:val="24"/>
              </w:rPr>
              <w:t>實習類別</w:t>
            </w:r>
          </w:p>
        </w:tc>
        <w:tc>
          <w:tcPr>
            <w:tcW w:w="3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tabs>
                <w:tab w:pos="1556" w:val="left" w:leader="none"/>
              </w:tabs>
              <w:spacing w:line="306" w:lineRule="exact" w:before="78"/>
              <w:ind w:left="116"/>
              <w:rPr>
                <w:sz w:val="24"/>
              </w:rPr>
            </w:pPr>
            <w:r>
              <w:rPr>
                <w:sz w:val="24"/>
              </w:rPr>
              <w:t>□暑期實</w:t>
            </w:r>
            <w:r>
              <w:rPr>
                <w:spacing w:val="-10"/>
                <w:sz w:val="24"/>
              </w:rPr>
              <w:t>習</w:t>
            </w:r>
            <w:r>
              <w:rPr>
                <w:sz w:val="24"/>
              </w:rPr>
              <w:tab/>
              <w:t>□寒期實</w:t>
            </w:r>
            <w:r>
              <w:rPr>
                <w:spacing w:val="-10"/>
                <w:sz w:val="24"/>
              </w:rPr>
              <w:t>習</w:t>
            </w:r>
          </w:p>
          <w:p>
            <w:pPr>
              <w:pStyle w:val="TableParagraph"/>
              <w:tabs>
                <w:tab w:pos="1556" w:val="left" w:leader="none"/>
              </w:tabs>
              <w:spacing w:line="296" w:lineRule="exact"/>
              <w:ind w:left="116"/>
              <w:rPr>
                <w:sz w:val="24"/>
              </w:rPr>
            </w:pPr>
            <w:r>
              <w:rPr>
                <w:sz w:val="24"/>
              </w:rPr>
              <w:t>□學期實</w:t>
            </w:r>
            <w:r>
              <w:rPr>
                <w:spacing w:val="-10"/>
                <w:sz w:val="24"/>
              </w:rPr>
              <w:t>習</w:t>
            </w:r>
            <w:r>
              <w:rPr>
                <w:sz w:val="24"/>
              </w:rPr>
              <w:tab/>
              <w:t>□學年實</w:t>
            </w:r>
            <w:r>
              <w:rPr>
                <w:spacing w:val="-10"/>
                <w:sz w:val="24"/>
              </w:rPr>
              <w:t>習</w:t>
            </w:r>
          </w:p>
          <w:p>
            <w:pPr>
              <w:pStyle w:val="TableParagraph"/>
              <w:spacing w:line="304" w:lineRule="exact"/>
              <w:ind w:left="116"/>
              <w:rPr>
                <w:sz w:val="24"/>
              </w:rPr>
            </w:pPr>
            <w:r>
              <w:rPr>
                <w:sz w:val="24"/>
              </w:rPr>
              <w:t>□專案實習（計畫代碼</w:t>
            </w:r>
            <w:r>
              <w:rPr>
                <w:rFonts w:ascii="Times New Roman" w:hAnsi="Times New Roman" w:eastAsia="Times New Roman"/>
                <w:sz w:val="24"/>
              </w:rPr>
              <w:t>/</w:t>
            </w:r>
            <w:r>
              <w:rPr>
                <w:spacing w:val="-4"/>
                <w:sz w:val="24"/>
              </w:rPr>
              <w:t>名稱：</w:t>
            </w:r>
          </w:p>
          <w:p>
            <w:pPr>
              <w:pStyle w:val="TableParagraph"/>
              <w:tabs>
                <w:tab w:pos="1076" w:val="left" w:leader="none"/>
              </w:tabs>
              <w:spacing w:line="306" w:lineRule="exact"/>
              <w:ind w:left="356"/>
              <w:rPr>
                <w:sz w:val="24"/>
              </w:rPr>
            </w:pPr>
            <w:r>
              <w:rPr>
                <w:sz w:val="24"/>
                <w:u w:val="single"/>
              </w:rPr>
              <w:tab/>
            </w:r>
            <w:r>
              <w:rPr>
                <w:spacing w:val="-2"/>
                <w:sz w:val="24"/>
                <w:u w:val="single"/>
              </w:rPr>
              <w:t>＿＿＿＿＿＿＿＿＿</w:t>
            </w:r>
            <w:r>
              <w:rPr>
                <w:spacing w:val="-2"/>
                <w:sz w:val="24"/>
                <w:u w:val="none"/>
              </w:rPr>
              <w:t>）</w:t>
            </w:r>
          </w:p>
        </w:tc>
      </w:tr>
      <w:tr>
        <w:trPr>
          <w:trHeight w:val="599" w:hRule="atLeast"/>
        </w:trPr>
        <w:tc>
          <w:tcPr>
            <w:tcW w:w="1385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EEF6"/>
          </w:tcPr>
          <w:p>
            <w:pPr>
              <w:pStyle w:val="TableParagraph"/>
              <w:spacing w:before="24"/>
              <w:rPr>
                <w:b/>
                <w:sz w:val="24"/>
              </w:rPr>
            </w:pPr>
          </w:p>
          <w:p>
            <w:pPr>
              <w:pStyle w:val="TableParagraph"/>
              <w:spacing w:line="230" w:lineRule="auto" w:before="1"/>
              <w:ind w:left="107" w:right="295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學校輔導</w:t>
            </w:r>
            <w:r>
              <w:rPr>
                <w:b/>
                <w:spacing w:val="-6"/>
                <w:sz w:val="24"/>
              </w:rPr>
              <w:t>教師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72"/>
              <w:ind w:left="117"/>
              <w:rPr>
                <w:sz w:val="24"/>
              </w:rPr>
            </w:pPr>
            <w:r>
              <w:rPr>
                <w:spacing w:val="-5"/>
                <w:sz w:val="24"/>
              </w:rPr>
              <w:t>姓名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EEF6"/>
          </w:tcPr>
          <w:p>
            <w:pPr>
              <w:pStyle w:val="TableParagraph"/>
              <w:spacing w:before="16"/>
              <w:rPr>
                <w:b/>
                <w:sz w:val="24"/>
              </w:rPr>
            </w:pPr>
          </w:p>
          <w:p>
            <w:pPr>
              <w:pStyle w:val="TableParagraph"/>
              <w:spacing w:line="306" w:lineRule="exact"/>
              <w:ind w:left="114"/>
              <w:rPr>
                <w:b/>
                <w:sz w:val="24"/>
              </w:rPr>
            </w:pPr>
            <w:r>
              <w:rPr>
                <w:b/>
                <w:spacing w:val="-7"/>
                <w:sz w:val="24"/>
              </w:rPr>
              <w:t>業界</w:t>
            </w:r>
          </w:p>
          <w:p>
            <w:pPr>
              <w:pStyle w:val="TableParagraph"/>
              <w:spacing w:line="306" w:lineRule="exact"/>
              <w:ind w:left="114"/>
              <w:rPr>
                <w:b/>
                <w:sz w:val="24"/>
              </w:rPr>
            </w:pPr>
            <w:r>
              <w:rPr>
                <w:b/>
                <w:spacing w:val="-6"/>
                <w:sz w:val="24"/>
              </w:rPr>
              <w:t>輔導教師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300" w:lineRule="exact"/>
              <w:ind w:left="116" w:right="177"/>
              <w:rPr>
                <w:sz w:val="24"/>
              </w:rPr>
            </w:pPr>
            <w:r>
              <w:rPr>
                <w:spacing w:val="-4"/>
                <w:sz w:val="24"/>
              </w:rPr>
              <w:t>姓名</w:t>
            </w:r>
            <w:r>
              <w:rPr>
                <w:rFonts w:ascii="Times New Roman" w:eastAsia="Times New Roman"/>
                <w:spacing w:val="-4"/>
                <w:sz w:val="24"/>
              </w:rPr>
              <w:t>/</w:t>
            </w:r>
            <w:r>
              <w:rPr>
                <w:spacing w:val="-6"/>
                <w:sz w:val="24"/>
              </w:rPr>
              <w:t>職稱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599" w:hRule="atLeast"/>
        </w:trPr>
        <w:tc>
          <w:tcPr>
            <w:tcW w:w="1385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5EEF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72"/>
              <w:ind w:left="117"/>
              <w:rPr>
                <w:sz w:val="24"/>
              </w:rPr>
            </w:pPr>
            <w:r>
              <w:rPr>
                <w:spacing w:val="-5"/>
                <w:sz w:val="24"/>
              </w:rPr>
              <w:t>電話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EEF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72"/>
              <w:ind w:left="116"/>
              <w:rPr>
                <w:sz w:val="24"/>
              </w:rPr>
            </w:pPr>
            <w:r>
              <w:rPr>
                <w:spacing w:val="-5"/>
                <w:sz w:val="24"/>
              </w:rPr>
              <w:t>電話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738" w:hRule="atLeast"/>
        </w:trPr>
        <w:tc>
          <w:tcPr>
            <w:tcW w:w="13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EEF6"/>
          </w:tcPr>
          <w:p>
            <w:pPr>
              <w:pStyle w:val="TableParagraph"/>
              <w:spacing w:line="225" w:lineRule="auto" w:before="106"/>
              <w:ind w:left="107" w:right="228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實習機構</w:t>
            </w:r>
            <w:r>
              <w:rPr>
                <w:b/>
                <w:spacing w:val="-2"/>
                <w:sz w:val="24"/>
              </w:rPr>
              <w:t>名稱</w:t>
            </w:r>
            <w:r>
              <w:rPr>
                <w:rFonts w:ascii="Times New Roman" w:eastAsia="Times New Roman"/>
                <w:b/>
                <w:spacing w:val="-2"/>
                <w:sz w:val="24"/>
              </w:rPr>
              <w:t>/</w:t>
            </w:r>
            <w:r>
              <w:rPr>
                <w:b/>
                <w:spacing w:val="-6"/>
                <w:sz w:val="24"/>
              </w:rPr>
              <w:t>部門</w:t>
            </w:r>
          </w:p>
        </w:tc>
        <w:tc>
          <w:tcPr>
            <w:tcW w:w="3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EEF6"/>
          </w:tcPr>
          <w:p>
            <w:pPr>
              <w:pStyle w:val="TableParagraph"/>
              <w:spacing w:line="230" w:lineRule="auto" w:before="101"/>
              <w:ind w:left="114" w:right="188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實習機構</w:t>
            </w:r>
            <w:r>
              <w:rPr>
                <w:b/>
                <w:spacing w:val="-6"/>
                <w:sz w:val="24"/>
              </w:rPr>
              <w:t>地址</w:t>
            </w:r>
          </w:p>
        </w:tc>
        <w:tc>
          <w:tcPr>
            <w:tcW w:w="3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901" w:hRule="atLeast"/>
        </w:trPr>
        <w:tc>
          <w:tcPr>
            <w:tcW w:w="13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EEF6"/>
          </w:tcPr>
          <w:p>
            <w:pPr>
              <w:pStyle w:val="TableParagraph"/>
              <w:spacing w:before="13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107"/>
              <w:rPr>
                <w:b/>
                <w:sz w:val="24"/>
              </w:rPr>
            </w:pPr>
            <w:r>
              <w:rPr>
                <w:b/>
                <w:spacing w:val="-6"/>
                <w:sz w:val="24"/>
              </w:rPr>
              <w:t>實習職稱</w:t>
            </w:r>
          </w:p>
        </w:tc>
        <w:tc>
          <w:tcPr>
            <w:tcW w:w="3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EEF6"/>
          </w:tcPr>
          <w:p>
            <w:pPr>
              <w:pStyle w:val="TableParagraph"/>
              <w:spacing w:before="13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114"/>
              <w:rPr>
                <w:b/>
                <w:sz w:val="24"/>
              </w:rPr>
            </w:pPr>
            <w:r>
              <w:rPr>
                <w:b/>
                <w:spacing w:val="-6"/>
                <w:sz w:val="24"/>
              </w:rPr>
              <w:t>實習項目</w:t>
            </w:r>
          </w:p>
        </w:tc>
        <w:tc>
          <w:tcPr>
            <w:tcW w:w="3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599" w:hRule="atLeast"/>
        </w:trPr>
        <w:tc>
          <w:tcPr>
            <w:tcW w:w="13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EEF6"/>
          </w:tcPr>
          <w:p>
            <w:pPr>
              <w:pStyle w:val="TableParagraph"/>
              <w:spacing w:before="172"/>
              <w:ind w:left="107"/>
              <w:rPr>
                <w:b/>
                <w:sz w:val="24"/>
              </w:rPr>
            </w:pPr>
            <w:r>
              <w:rPr>
                <w:b/>
                <w:spacing w:val="-6"/>
                <w:sz w:val="24"/>
              </w:rPr>
              <w:t>實習期間</w:t>
            </w:r>
          </w:p>
        </w:tc>
        <w:tc>
          <w:tcPr>
            <w:tcW w:w="83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tabs>
                <w:tab w:pos="597" w:val="left" w:leader="none"/>
                <w:tab w:pos="1077" w:val="left" w:leader="none"/>
                <w:tab w:pos="1557" w:val="left" w:leader="none"/>
                <w:tab w:pos="2277" w:val="left" w:leader="none"/>
                <w:tab w:pos="2757" w:val="left" w:leader="none"/>
                <w:tab w:pos="3237" w:val="left" w:leader="none"/>
              </w:tabs>
              <w:spacing w:line="300" w:lineRule="exact"/>
              <w:ind w:left="117" w:right="1696"/>
              <w:rPr>
                <w:sz w:val="24"/>
              </w:rPr>
            </w:pPr>
            <w:r>
              <w:rPr>
                <w:spacing w:val="-10"/>
                <w:sz w:val="24"/>
              </w:rPr>
              <w:t>自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年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月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日至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年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月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日（海上實習可填寫預估時間</w:t>
            </w:r>
            <w:r>
              <w:rPr>
                <w:spacing w:val="-2"/>
                <w:sz w:val="24"/>
              </w:rPr>
              <w:t>）每日＿＿＿＿小時，每週＿＿＿＿小時</w:t>
            </w:r>
          </w:p>
        </w:tc>
      </w:tr>
      <w:tr>
        <w:trPr>
          <w:trHeight w:val="896" w:hRule="atLeast"/>
        </w:trPr>
        <w:tc>
          <w:tcPr>
            <w:tcW w:w="138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D5EEF6"/>
          </w:tcPr>
          <w:p>
            <w:pPr>
              <w:pStyle w:val="TableParagraph"/>
              <w:spacing w:line="230" w:lineRule="auto" w:before="180"/>
              <w:ind w:left="107" w:right="295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薪資或其他給付</w:t>
            </w:r>
          </w:p>
        </w:tc>
        <w:tc>
          <w:tcPr>
            <w:tcW w:w="8316" w:type="dxa"/>
            <w:gridSpan w:val="5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spacing w:line="314" w:lineRule="exact" w:before="15"/>
              <w:ind w:left="117"/>
              <w:rPr>
                <w:sz w:val="24"/>
              </w:rPr>
            </w:pPr>
            <w:r>
              <w:rPr>
                <w:sz w:val="24"/>
              </w:rPr>
              <w:t>□實習薪資 每月 </w:t>
            </w:r>
            <w:r>
              <w:rPr>
                <w:rFonts w:ascii="Times New Roman" w:hAnsi="Times New Roman" w:eastAsia="Times New Roman"/>
                <w:spacing w:val="30"/>
                <w:sz w:val="24"/>
              </w:rPr>
              <w:t>/ </w:t>
            </w:r>
            <w:r>
              <w:rPr>
                <w:sz w:val="24"/>
              </w:rPr>
              <w:t>每時 給付新台幣＿＿＿＿</w:t>
            </w:r>
            <w:r>
              <w:rPr>
                <w:spacing w:val="-5"/>
                <w:sz w:val="24"/>
              </w:rPr>
              <w:t>元。</w:t>
            </w:r>
          </w:p>
          <w:p>
            <w:pPr>
              <w:pStyle w:val="TableParagraph"/>
              <w:tabs>
                <w:tab w:pos="6957" w:val="left" w:leader="none"/>
              </w:tabs>
              <w:spacing w:line="300" w:lineRule="exact"/>
              <w:ind w:left="117"/>
              <w:rPr>
                <w:sz w:val="24"/>
              </w:rPr>
            </w:pPr>
            <w:r>
              <w:rPr>
                <w:sz w:val="24"/>
              </w:rPr>
              <w:t>□視學生表現提供學生獎助學金，每月給付新台</w:t>
            </w:r>
            <w:r>
              <w:rPr>
                <w:spacing w:val="-10"/>
                <w:sz w:val="24"/>
              </w:rPr>
              <w:t>幣</w:t>
            </w:r>
            <w:r>
              <w:rPr>
                <w:rFonts w:ascii="Times New Roman" w:hAnsi="Times New Roman" w:eastAsia="Times New Roman"/>
                <w:sz w:val="24"/>
                <w:u w:val="thick"/>
              </w:rPr>
              <w:tab/>
            </w:r>
            <w:r>
              <w:rPr>
                <w:sz w:val="24"/>
                <w:u w:val="none"/>
              </w:rPr>
              <w:t>元</w:t>
            </w:r>
            <w:r>
              <w:rPr>
                <w:spacing w:val="-10"/>
                <w:sz w:val="24"/>
                <w:u w:val="none"/>
              </w:rPr>
              <w:t>。</w:t>
            </w:r>
          </w:p>
          <w:p>
            <w:pPr>
              <w:pStyle w:val="TableParagraph"/>
              <w:spacing w:line="247" w:lineRule="exact"/>
              <w:ind w:left="117"/>
              <w:rPr>
                <w:sz w:val="24"/>
              </w:rPr>
            </w:pPr>
            <w:r>
              <w:rPr>
                <w:spacing w:val="-2"/>
                <w:sz w:val="24"/>
              </w:rPr>
              <w:t>□無補助。</w:t>
            </w:r>
          </w:p>
        </w:tc>
      </w:tr>
    </w:tbl>
    <w:p>
      <w:pPr>
        <w:spacing w:before="198"/>
        <w:ind w:left="26" w:right="0" w:firstLine="0"/>
        <w:jc w:val="left"/>
        <w:rPr>
          <w:b/>
          <w:sz w:val="28"/>
        </w:rPr>
      </w:pPr>
      <w:r>
        <w:rPr>
          <w:b/>
          <w:spacing w:val="-13"/>
          <w:sz w:val="28"/>
        </w:rPr>
        <w:t>二、 實習學習內容</w:t>
      </w:r>
      <w:r>
        <w:rPr>
          <w:b/>
          <w:spacing w:val="-2"/>
          <w:sz w:val="28"/>
        </w:rPr>
        <w:t>（可自行修訂</w:t>
      </w:r>
      <w:r>
        <w:rPr>
          <w:b/>
          <w:spacing w:val="-10"/>
          <w:sz w:val="28"/>
        </w:rPr>
        <w:t>）</w:t>
      </w:r>
    </w:p>
    <w:p>
      <w:pPr>
        <w:pStyle w:val="BodyText"/>
        <w:spacing w:before="8" w:after="1"/>
        <w:rPr>
          <w:b/>
          <w:sz w:val="12"/>
        </w:rPr>
      </w:pPr>
    </w:p>
    <w:tbl>
      <w:tblPr>
        <w:tblW w:w="0" w:type="auto"/>
        <w:jc w:val="left"/>
        <w:tblInd w:w="4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02"/>
        <w:gridCol w:w="1985"/>
        <w:gridCol w:w="1644"/>
        <w:gridCol w:w="4018"/>
      </w:tblGrid>
      <w:tr>
        <w:trPr>
          <w:trHeight w:val="3601" w:hRule="atLeast"/>
        </w:trPr>
        <w:tc>
          <w:tcPr>
            <w:tcW w:w="2002" w:type="dxa"/>
            <w:tcBorders>
              <w:bottom w:val="single" w:sz="4" w:space="0" w:color="000000"/>
            </w:tcBorders>
            <w:shd w:val="clear" w:color="auto" w:fill="D5EEF6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286"/>
              <w:rPr>
                <w:b/>
                <w:sz w:val="24"/>
              </w:rPr>
            </w:pPr>
          </w:p>
          <w:p>
            <w:pPr>
              <w:pStyle w:val="TableParagraph"/>
              <w:spacing w:line="230" w:lineRule="auto"/>
              <w:ind w:left="109" w:right="65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實習課程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目標與內涵</w:t>
            </w:r>
          </w:p>
        </w:tc>
        <w:tc>
          <w:tcPr>
            <w:tcW w:w="7647" w:type="dxa"/>
            <w:gridSpan w:val="3"/>
            <w:tcBorders>
              <w:bottom w:val="single" w:sz="4" w:space="0" w:color="000000"/>
            </w:tcBorders>
          </w:tcPr>
          <w:p>
            <w:pPr>
              <w:pStyle w:val="TableParagraph"/>
              <w:spacing w:line="230" w:lineRule="auto" w:before="34"/>
              <w:ind w:left="107" w:right="77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針對學生未來就業、職涯發展所需技能予以規劃，透過實習協助學生將理論與實務結合，並培育良好職場倫理及工作態度，以提升學生就業競爭力，其內涵如下：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587" w:val="left" w:leader="none"/>
                <w:tab w:pos="4666" w:val="left" w:leader="none"/>
              </w:tabs>
              <w:spacing w:line="295" w:lineRule="exact" w:before="0" w:after="0"/>
              <w:ind w:left="587" w:right="0" w:hanging="480"/>
              <w:jc w:val="both"/>
              <w:rPr>
                <w:sz w:val="24"/>
              </w:rPr>
            </w:pPr>
            <w:r>
              <w:rPr>
                <w:sz w:val="24"/>
              </w:rPr>
              <w:t>培養</w:t>
            </w:r>
            <w:r>
              <w:rPr>
                <w:spacing w:val="-2"/>
                <w:sz w:val="24"/>
              </w:rPr>
              <w:t>＿＿＿＿＿</w:t>
            </w:r>
            <w:r>
              <w:rPr>
                <w:rFonts w:ascii="Times New Roman" w:eastAsia="Times New Roman"/>
                <w:sz w:val="24"/>
                <w:u w:val="single"/>
              </w:rPr>
              <w:tab/>
            </w:r>
            <w:r>
              <w:rPr>
                <w:sz w:val="24"/>
                <w:u w:val="none"/>
              </w:rPr>
              <w:t>專業能力（依系所目標</w:t>
            </w:r>
            <w:r>
              <w:rPr>
                <w:spacing w:val="-120"/>
                <w:sz w:val="24"/>
                <w:u w:val="none"/>
              </w:rPr>
              <w:t>）</w:t>
            </w:r>
            <w:r>
              <w:rPr>
                <w:spacing w:val="-10"/>
                <w:sz w:val="24"/>
                <w:u w:val="none"/>
              </w:rPr>
              <w:t>。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587" w:val="left" w:leader="none"/>
                <w:tab w:pos="4666" w:val="left" w:leader="none"/>
              </w:tabs>
              <w:spacing w:line="300" w:lineRule="exact" w:before="0" w:after="0"/>
              <w:ind w:left="587" w:right="0" w:hanging="480"/>
              <w:jc w:val="both"/>
              <w:rPr>
                <w:sz w:val="24"/>
              </w:rPr>
            </w:pPr>
            <w:r>
              <w:rPr>
                <w:sz w:val="24"/>
              </w:rPr>
              <w:t>強化</w:t>
            </w:r>
            <w:r>
              <w:rPr>
                <w:spacing w:val="-2"/>
                <w:sz w:val="24"/>
              </w:rPr>
              <w:t>＿＿＿＿＿</w:t>
            </w:r>
            <w:r>
              <w:rPr>
                <w:rFonts w:ascii="Times New Roman" w:eastAsia="Times New Roman"/>
                <w:sz w:val="24"/>
                <w:u w:val="single"/>
              </w:rPr>
              <w:tab/>
            </w:r>
            <w:r>
              <w:rPr>
                <w:sz w:val="24"/>
                <w:u w:val="none"/>
              </w:rPr>
              <w:t>實作能力</w:t>
            </w:r>
            <w:r>
              <w:rPr>
                <w:spacing w:val="-10"/>
                <w:sz w:val="24"/>
                <w:u w:val="none"/>
              </w:rPr>
              <w:t>。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587" w:val="left" w:leader="none"/>
              </w:tabs>
              <w:spacing w:line="225" w:lineRule="auto" w:before="3" w:after="0"/>
              <w:ind w:left="587" w:right="70" w:hanging="480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構築下列職場軟實力：</w:t>
            </w:r>
            <w:r>
              <w:rPr>
                <w:rFonts w:ascii="Times New Roman" w:hAnsi="Times New Roman" w:eastAsia="Times New Roman"/>
                <w:spacing w:val="-2"/>
                <w:sz w:val="24"/>
              </w:rPr>
              <w:t>□</w:t>
            </w:r>
            <w:r>
              <w:rPr>
                <w:spacing w:val="-2"/>
                <w:sz w:val="24"/>
              </w:rPr>
              <w:t>溝通協調能力、</w:t>
            </w:r>
            <w:r>
              <w:rPr>
                <w:rFonts w:ascii="Times New Roman" w:hAnsi="Times New Roman" w:eastAsia="Times New Roman"/>
                <w:spacing w:val="-2"/>
                <w:sz w:val="24"/>
              </w:rPr>
              <w:t>□</w:t>
            </w:r>
            <w:r>
              <w:rPr>
                <w:spacing w:val="-2"/>
                <w:sz w:val="24"/>
              </w:rPr>
              <w:t>跨部門協作能力、</w:t>
            </w:r>
            <w:r>
              <w:rPr>
                <w:rFonts w:ascii="Times New Roman" w:hAnsi="Times New Roman" w:eastAsia="Times New Roman"/>
                <w:spacing w:val="-2"/>
                <w:sz w:val="24"/>
              </w:rPr>
              <w:t>□</w:t>
            </w:r>
            <w:r>
              <w:rPr>
                <w:spacing w:val="-2"/>
                <w:sz w:val="24"/>
              </w:rPr>
              <w:t>問題解決與靈活應變能力、</w:t>
            </w:r>
            <w:r>
              <w:rPr>
                <w:rFonts w:ascii="Times New Roman" w:hAnsi="Times New Roman" w:eastAsia="Times New Roman"/>
                <w:spacing w:val="-2"/>
                <w:sz w:val="24"/>
              </w:rPr>
              <w:t>□</w:t>
            </w:r>
            <w:r>
              <w:rPr>
                <w:spacing w:val="-2"/>
                <w:sz w:val="24"/>
              </w:rPr>
              <w:t>抗壓與情緒管理能力、</w:t>
            </w:r>
            <w:r>
              <w:rPr>
                <w:rFonts w:ascii="Times New Roman" w:hAnsi="Times New Roman" w:eastAsia="Times New Roman"/>
                <w:spacing w:val="-2"/>
                <w:sz w:val="24"/>
              </w:rPr>
              <w:t>□</w:t>
            </w:r>
            <w:r>
              <w:rPr>
                <w:spacing w:val="-2"/>
                <w:sz w:val="24"/>
              </w:rPr>
              <w:t>自我學習與適應能力、</w:t>
            </w:r>
            <w:r>
              <w:rPr>
                <w:rFonts w:ascii="Times New Roman" w:hAnsi="Times New Roman" w:eastAsia="Times New Roman"/>
                <w:spacing w:val="-2"/>
                <w:sz w:val="24"/>
              </w:rPr>
              <w:t>□</w:t>
            </w:r>
            <w:r>
              <w:rPr>
                <w:spacing w:val="-2"/>
                <w:sz w:val="24"/>
              </w:rPr>
              <w:t>專業倫理與責任感、</w:t>
            </w:r>
            <w:r>
              <w:rPr>
                <w:rFonts w:ascii="Times New Roman" w:hAnsi="Times New Roman" w:eastAsia="Times New Roman"/>
                <w:spacing w:val="-2"/>
                <w:sz w:val="24"/>
              </w:rPr>
              <w:t>□</w:t>
            </w:r>
            <w:r>
              <w:rPr>
                <w:spacing w:val="-2"/>
                <w:sz w:val="24"/>
              </w:rPr>
              <w:t>時間管理與任務執行能力、</w:t>
            </w:r>
            <w:r>
              <w:rPr>
                <w:rFonts w:ascii="Times New Roman" w:hAnsi="Times New Roman" w:eastAsia="Times New Roman"/>
                <w:spacing w:val="-2"/>
                <w:sz w:val="24"/>
              </w:rPr>
              <w:t>□</w:t>
            </w:r>
            <w:r>
              <w:rPr>
                <w:spacing w:val="-2"/>
                <w:sz w:val="24"/>
              </w:rPr>
              <w:t>觀察與學習能力、</w:t>
            </w:r>
            <w:r>
              <w:rPr>
                <w:rFonts w:ascii="Times New Roman" w:hAnsi="Times New Roman" w:eastAsia="Times New Roman"/>
                <w:spacing w:val="-2"/>
                <w:sz w:val="24"/>
              </w:rPr>
              <w:t>□</w:t>
            </w:r>
            <w:r>
              <w:rPr>
                <w:spacing w:val="-2"/>
                <w:sz w:val="24"/>
              </w:rPr>
              <w:t>跨文化理解與國際視野、</w:t>
            </w:r>
            <w:r>
              <w:rPr>
                <w:rFonts w:ascii="Times New Roman" w:hAnsi="Times New Roman" w:eastAsia="Times New Roman"/>
                <w:spacing w:val="-2"/>
                <w:sz w:val="24"/>
              </w:rPr>
              <w:t>□</w:t>
            </w:r>
            <w:r>
              <w:rPr>
                <w:spacing w:val="-2"/>
                <w:sz w:val="24"/>
              </w:rPr>
              <w:t>正向職場態度與職業倫理、</w:t>
            </w:r>
            <w:r>
              <w:rPr>
                <w:rFonts w:ascii="Times New Roman" w:hAnsi="Times New Roman" w:eastAsia="Times New Roman"/>
                <w:spacing w:val="-2"/>
                <w:sz w:val="24"/>
              </w:rPr>
              <w:t>□</w:t>
            </w:r>
            <w:r>
              <w:rPr>
                <w:spacing w:val="-2"/>
                <w:sz w:val="24"/>
              </w:rPr>
              <w:t>認識產業趨勢與就業市場需求、</w:t>
            </w:r>
            <w:r>
              <w:rPr>
                <w:rFonts w:ascii="Times New Roman" w:hAnsi="Times New Roman" w:eastAsia="Times New Roman"/>
                <w:spacing w:val="-2"/>
                <w:sz w:val="24"/>
              </w:rPr>
              <w:t>□</w:t>
            </w:r>
            <w:r>
              <w:rPr>
                <w:spacing w:val="-2"/>
                <w:sz w:val="24"/>
              </w:rPr>
              <w:t>職涯規劃與發展目標、</w:t>
            </w:r>
            <w:r>
              <w:rPr>
                <w:rFonts w:ascii="Times New Roman" w:hAnsi="Times New Roman" w:eastAsia="Times New Roman"/>
                <w:spacing w:val="-2"/>
                <w:sz w:val="24"/>
              </w:rPr>
              <w:t>□</w:t>
            </w:r>
            <w:r>
              <w:rPr>
                <w:spacing w:val="-2"/>
                <w:sz w:val="24"/>
              </w:rPr>
              <w:t>累積職場經驗與人脈</w:t>
            </w:r>
          </w:p>
          <w:p>
            <w:pPr>
              <w:pStyle w:val="TableParagraph"/>
              <w:spacing w:line="253" w:lineRule="exact"/>
              <w:ind w:left="5027"/>
              <w:rPr>
                <w:rFonts w:ascii="Times New Roman" w:eastAsia="Times New Roman"/>
                <w:sz w:val="24"/>
              </w:rPr>
            </w:pPr>
            <w:r>
              <w:rPr>
                <w:rFonts w:ascii="Times New Roman" w:eastAsia="Times New Roman"/>
                <w:spacing w:val="-2"/>
                <w:sz w:val="24"/>
              </w:rPr>
              <w:t>(</w:t>
            </w:r>
            <w:r>
              <w:rPr>
                <w:spacing w:val="-2"/>
                <w:sz w:val="24"/>
              </w:rPr>
              <w:t>可自行增列其他內涵</w:t>
            </w:r>
            <w:r>
              <w:rPr>
                <w:rFonts w:ascii="Times New Roman" w:eastAsia="Times New Roman"/>
                <w:spacing w:val="-10"/>
                <w:sz w:val="24"/>
              </w:rPr>
              <w:t>)</w:t>
            </w:r>
          </w:p>
        </w:tc>
      </w:tr>
      <w:tr>
        <w:trPr>
          <w:trHeight w:val="411" w:hRule="atLeast"/>
        </w:trPr>
        <w:tc>
          <w:tcPr>
            <w:tcW w:w="2002" w:type="dxa"/>
            <w:vMerge w:val="restart"/>
            <w:tcBorders>
              <w:top w:val="single" w:sz="4" w:space="0" w:color="000000"/>
            </w:tcBorders>
            <w:shd w:val="clear" w:color="auto" w:fill="D5EEF6"/>
          </w:tcPr>
          <w:p>
            <w:pPr>
              <w:pStyle w:val="TableParagraph"/>
              <w:spacing w:line="230" w:lineRule="auto" w:before="39"/>
              <w:ind w:left="109" w:right="57"/>
              <w:jc w:val="both"/>
              <w:rPr>
                <w:b/>
                <w:sz w:val="24"/>
              </w:rPr>
            </w:pPr>
            <w:r>
              <w:rPr>
                <w:b/>
                <w:spacing w:val="12"/>
                <w:sz w:val="24"/>
              </w:rPr>
              <w:t>各階段實習內容</w:t>
            </w:r>
            <w:r>
              <w:rPr>
                <w:b/>
                <w:spacing w:val="12"/>
                <w:sz w:val="24"/>
              </w:rPr>
              <w:t>具體規劃及時程</w:t>
            </w:r>
            <w:r>
              <w:rPr>
                <w:b/>
                <w:spacing w:val="-4"/>
                <w:sz w:val="24"/>
              </w:rPr>
              <w:t>分配：</w:t>
            </w:r>
          </w:p>
          <w:p>
            <w:pPr>
              <w:pStyle w:val="TableParagraph"/>
              <w:spacing w:line="230" w:lineRule="auto"/>
              <w:ind w:left="349" w:right="54" w:hanging="219"/>
              <w:jc w:val="both"/>
              <w:rPr>
                <w:b/>
                <w:sz w:val="24"/>
              </w:rPr>
            </w:pPr>
            <w:r>
              <w:rPr>
                <w:rFonts w:ascii="Times New Roman" w:hAnsi="Times New Roman" w:eastAsia="Times New Roman"/>
                <w:b/>
                <w:spacing w:val="-133"/>
                <w:sz w:val="24"/>
              </w:rPr>
              <w:t>○</w:t>
            </w:r>
            <w:r>
              <w:rPr>
                <w:rFonts w:ascii="Times New Roman" w:hAnsi="Times New Roman" w:eastAsia="Times New Roman"/>
                <w:b/>
                <w:sz w:val="24"/>
              </w:rPr>
              <w:t>1</w:t>
            </w:r>
            <w:r>
              <w:rPr>
                <w:rFonts w:ascii="Times New Roman" w:hAnsi="Times New Roman" w:eastAsia="Times New Roman"/>
                <w:b/>
                <w:spacing w:val="51"/>
                <w:sz w:val="24"/>
              </w:rPr>
              <w:t> </w:t>
            </w:r>
            <w:r>
              <w:rPr>
                <w:b/>
                <w:spacing w:val="15"/>
                <w:sz w:val="24"/>
              </w:rPr>
              <w:t>寒暑期實習至</w:t>
            </w:r>
            <w:r>
              <w:rPr>
                <w:b/>
                <w:spacing w:val="-2"/>
                <w:sz w:val="24"/>
              </w:rPr>
              <w:t>少規劃二階段</w:t>
            </w:r>
          </w:p>
          <w:p>
            <w:pPr>
              <w:pStyle w:val="TableParagraph"/>
              <w:spacing w:line="298" w:lineRule="exact"/>
              <w:ind w:left="131"/>
              <w:jc w:val="both"/>
              <w:rPr>
                <w:b/>
                <w:sz w:val="24"/>
              </w:rPr>
            </w:pPr>
            <w:r>
              <w:rPr>
                <w:rFonts w:ascii="Times New Roman" w:hAnsi="Times New Roman" w:eastAsia="Times New Roman"/>
                <w:b/>
                <w:spacing w:val="-133"/>
                <w:sz w:val="24"/>
              </w:rPr>
              <w:t>○</w:t>
            </w:r>
            <w:r>
              <w:rPr>
                <w:rFonts w:ascii="Times New Roman" w:hAnsi="Times New Roman" w:eastAsia="Times New Roman"/>
                <w:b/>
                <w:sz w:val="24"/>
              </w:rPr>
              <w:t>2</w:t>
            </w:r>
            <w:r>
              <w:rPr>
                <w:rFonts w:ascii="Times New Roman" w:hAnsi="Times New Roman" w:eastAsia="Times New Roman"/>
                <w:b/>
                <w:spacing w:val="6"/>
                <w:sz w:val="24"/>
              </w:rPr>
              <w:t> </w:t>
            </w:r>
            <w:r>
              <w:rPr>
                <w:b/>
                <w:spacing w:val="19"/>
                <w:sz w:val="24"/>
              </w:rPr>
              <w:t>學期實習至少</w:t>
            </w:r>
          </w:p>
          <w:p>
            <w:pPr>
              <w:pStyle w:val="TableParagraph"/>
              <w:spacing w:line="257" w:lineRule="exact"/>
              <w:ind w:left="349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規劃四階段</w:t>
            </w:r>
          </w:p>
        </w:tc>
        <w:tc>
          <w:tcPr>
            <w:tcW w:w="19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306" w:lineRule="exact" w:before="86"/>
              <w:ind w:left="15"/>
              <w:jc w:val="center"/>
              <w:rPr>
                <w:sz w:val="24"/>
              </w:rPr>
            </w:pPr>
            <w:r>
              <w:rPr>
                <w:spacing w:val="-3"/>
                <w:sz w:val="24"/>
              </w:rPr>
              <w:t>實習階段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306" w:lineRule="exact" w:before="86"/>
              <w:ind w:left="2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期間</w:t>
            </w:r>
          </w:p>
        </w:tc>
        <w:tc>
          <w:tcPr>
            <w:tcW w:w="4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306" w:lineRule="exact" w:before="86"/>
              <w:ind w:left="1177"/>
              <w:rPr>
                <w:sz w:val="24"/>
              </w:rPr>
            </w:pPr>
            <w:r>
              <w:rPr>
                <w:spacing w:val="-2"/>
                <w:sz w:val="24"/>
              </w:rPr>
              <w:t>實習主題及內容</w:t>
            </w:r>
          </w:p>
        </w:tc>
      </w:tr>
      <w:tr>
        <w:trPr>
          <w:trHeight w:val="1671" w:hRule="atLeast"/>
        </w:trPr>
        <w:tc>
          <w:tcPr>
            <w:tcW w:w="2002" w:type="dxa"/>
            <w:vMerge/>
            <w:tcBorders>
              <w:top w:val="nil"/>
            </w:tcBorders>
            <w:shd w:val="clear" w:color="auto" w:fill="D5EEF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3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15"/>
              <w:jc w:val="center"/>
              <w:rPr>
                <w:sz w:val="24"/>
              </w:rPr>
            </w:pPr>
            <w:r>
              <w:rPr>
                <w:color w:val="D9D9D9"/>
                <w:spacing w:val="-4"/>
                <w:sz w:val="24"/>
              </w:rPr>
              <w:t>階段一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pos="949" w:val="left" w:leader="none"/>
              </w:tabs>
              <w:spacing w:line="230" w:lineRule="auto" w:before="264"/>
              <w:ind w:left="709" w:right="442" w:hanging="240"/>
              <w:rPr>
                <w:sz w:val="24"/>
              </w:rPr>
            </w:pPr>
            <w:r>
              <w:rPr>
                <w:color w:val="D9D9D9"/>
                <w:spacing w:val="-10"/>
                <w:sz w:val="24"/>
                <w:u w:val="single" w:color="D9D9D9"/>
              </w:rPr>
              <w:t>第</w:t>
            </w:r>
            <w:r>
              <w:rPr>
                <w:color w:val="D9D9D9"/>
                <w:sz w:val="24"/>
                <w:u w:val="single" w:color="D9D9D9"/>
              </w:rPr>
              <w:tab/>
              <w:tab/>
            </w:r>
            <w:r>
              <w:rPr>
                <w:color w:val="D9D9D9"/>
                <w:spacing w:val="-10"/>
                <w:sz w:val="24"/>
                <w:u w:val="single" w:color="D9D9D9"/>
              </w:rPr>
              <w:t>週至</w:t>
            </w:r>
          </w:p>
          <w:p>
            <w:pPr>
              <w:pStyle w:val="TableParagraph"/>
              <w:tabs>
                <w:tab w:pos="949" w:val="left" w:leader="none"/>
              </w:tabs>
              <w:spacing w:line="304" w:lineRule="exact"/>
              <w:ind w:left="469"/>
              <w:rPr>
                <w:sz w:val="24"/>
              </w:rPr>
            </w:pPr>
            <w:r>
              <w:rPr>
                <w:color w:val="D9D9D9"/>
                <w:spacing w:val="-10"/>
                <w:sz w:val="24"/>
                <w:u w:val="single" w:color="D9D9D9"/>
              </w:rPr>
              <w:t>第</w:t>
            </w:r>
            <w:r>
              <w:rPr>
                <w:color w:val="D9D9D9"/>
                <w:sz w:val="24"/>
                <w:u w:val="single" w:color="D9D9D9"/>
              </w:rPr>
              <w:tab/>
            </w:r>
            <w:r>
              <w:rPr>
                <w:color w:val="D9D9D9"/>
                <w:spacing w:val="-10"/>
                <w:sz w:val="24"/>
                <w:u w:val="single" w:color="D9D9D9"/>
              </w:rPr>
              <w:t>週</w:t>
            </w:r>
          </w:p>
        </w:tc>
        <w:tc>
          <w:tcPr>
            <w:tcW w:w="4018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spacing w:line="308" w:lineRule="exact" w:before="16"/>
              <w:ind w:left="116"/>
              <w:rPr>
                <w:sz w:val="24"/>
              </w:rPr>
            </w:pPr>
            <w:r>
              <w:rPr>
                <w:color w:val="D9D9D9"/>
                <w:spacing w:val="-2"/>
                <w:sz w:val="24"/>
              </w:rPr>
              <w:t>職場適應與專業訓練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296" w:val="left" w:leader="none"/>
              </w:tabs>
              <w:spacing w:line="276" w:lineRule="auto" w:before="0" w:after="0"/>
              <w:ind w:left="116" w:right="99" w:firstLine="0"/>
              <w:jc w:val="left"/>
              <w:rPr>
                <w:sz w:val="24"/>
              </w:rPr>
            </w:pPr>
            <w:r>
              <w:rPr>
                <w:color w:val="D9D9D9"/>
                <w:spacing w:val="-2"/>
                <w:sz w:val="24"/>
              </w:rPr>
              <w:t>介紹公司文化、規章制度及工作流</w:t>
            </w:r>
            <w:r>
              <w:rPr>
                <w:color w:val="D9D9D9"/>
                <w:spacing w:val="-10"/>
                <w:sz w:val="24"/>
              </w:rPr>
              <w:t>程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296" w:val="left" w:leader="none"/>
              </w:tabs>
              <w:spacing w:line="314" w:lineRule="exact" w:before="0" w:after="0"/>
              <w:ind w:left="296" w:right="0" w:hanging="180"/>
              <w:jc w:val="left"/>
              <w:rPr>
                <w:sz w:val="24"/>
              </w:rPr>
            </w:pPr>
            <w:r>
              <w:rPr>
                <w:color w:val="D9D9D9"/>
                <w:spacing w:val="-1"/>
                <w:sz w:val="24"/>
              </w:rPr>
              <w:t>指派實習導師並建立學習目標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298" w:val="left" w:leader="none"/>
              </w:tabs>
              <w:spacing w:line="263" w:lineRule="exact" w:before="24" w:after="0"/>
              <w:ind w:left="298" w:right="0" w:hanging="182"/>
              <w:jc w:val="left"/>
              <w:rPr>
                <w:sz w:val="24"/>
              </w:rPr>
            </w:pPr>
            <w:r>
              <w:rPr>
                <w:color w:val="D9D9D9"/>
                <w:spacing w:val="-1"/>
                <w:sz w:val="24"/>
              </w:rPr>
              <w:t>帶領實習生熟悉工作環境和團隊成</w:t>
            </w:r>
          </w:p>
        </w:tc>
      </w:tr>
    </w:tbl>
    <w:p>
      <w:pPr>
        <w:pStyle w:val="TableParagraph"/>
        <w:spacing w:after="0" w:line="263" w:lineRule="exact"/>
        <w:jc w:val="left"/>
        <w:rPr>
          <w:sz w:val="24"/>
        </w:rPr>
        <w:sectPr>
          <w:headerReference w:type="default" r:id="rId7"/>
          <w:pgSz w:w="11910" w:h="16840"/>
          <w:pgMar w:header="864" w:footer="0" w:top="1080" w:bottom="280" w:left="708" w:right="566"/>
        </w:sectPr>
      </w:pPr>
    </w:p>
    <w:p>
      <w:pPr>
        <w:pStyle w:val="BodyText"/>
        <w:rPr>
          <w:b/>
          <w:sz w:val="2"/>
        </w:rPr>
      </w:pPr>
    </w:p>
    <w:tbl>
      <w:tblPr>
        <w:tblW w:w="0" w:type="auto"/>
        <w:jc w:val="left"/>
        <w:tblInd w:w="4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02"/>
        <w:gridCol w:w="1985"/>
        <w:gridCol w:w="1644"/>
        <w:gridCol w:w="4018"/>
      </w:tblGrid>
      <w:tr>
        <w:trPr>
          <w:trHeight w:val="973" w:hRule="atLeast"/>
        </w:trPr>
        <w:tc>
          <w:tcPr>
            <w:tcW w:w="2002" w:type="dxa"/>
            <w:vMerge w:val="restart"/>
            <w:shd w:val="clear" w:color="auto" w:fill="D5EEF6"/>
          </w:tcPr>
          <w:p>
            <w:pPr>
              <w:pStyle w:val="TableParagraph"/>
              <w:spacing w:line="230" w:lineRule="auto" w:before="24"/>
              <w:ind w:left="349" w:right="54" w:hanging="219"/>
              <w:rPr>
                <w:b/>
                <w:sz w:val="24"/>
              </w:rPr>
            </w:pPr>
            <w:r>
              <w:rPr>
                <w:rFonts w:ascii="Times New Roman" w:hAnsi="Times New Roman" w:eastAsia="Times New Roman"/>
                <w:b/>
                <w:spacing w:val="-133"/>
                <w:sz w:val="24"/>
              </w:rPr>
              <w:t>○</w:t>
            </w:r>
            <w:r>
              <w:rPr>
                <w:rFonts w:ascii="Times New Roman" w:hAnsi="Times New Roman" w:eastAsia="Times New Roman"/>
                <w:b/>
                <w:sz w:val="24"/>
              </w:rPr>
              <w:t>3</w:t>
            </w:r>
            <w:r>
              <w:rPr>
                <w:rFonts w:ascii="Times New Roman" w:hAnsi="Times New Roman" w:eastAsia="Times New Roman"/>
                <w:b/>
                <w:spacing w:val="4"/>
                <w:sz w:val="24"/>
              </w:rPr>
              <w:t> </w:t>
            </w:r>
            <w:r>
              <w:rPr>
                <w:b/>
                <w:spacing w:val="20"/>
                <w:sz w:val="24"/>
              </w:rPr>
              <w:t>學年實習至少</w:t>
            </w:r>
            <w:r>
              <w:rPr>
                <w:b/>
                <w:spacing w:val="-2"/>
                <w:sz w:val="24"/>
              </w:rPr>
              <w:t>規劃八階段</w:t>
            </w:r>
          </w:p>
          <w:p>
            <w:pPr>
              <w:pStyle w:val="TableParagraph"/>
              <w:spacing w:line="230" w:lineRule="auto"/>
              <w:ind w:left="349" w:right="74" w:hanging="240"/>
              <w:rPr>
                <w:b/>
                <w:sz w:val="24"/>
              </w:rPr>
            </w:pPr>
            <w:r>
              <w:rPr>
                <w:rFonts w:ascii="Times New Roman" w:eastAsia="Times New Roman"/>
                <w:b/>
                <w:sz w:val="24"/>
              </w:rPr>
              <w:t>4.</w:t>
            </w:r>
            <w:r>
              <w:rPr>
                <w:rFonts w:ascii="Times New Roman" w:eastAsia="Times New Roman"/>
                <w:b/>
                <w:spacing w:val="-34"/>
                <w:sz w:val="24"/>
              </w:rPr>
              <w:t> </w:t>
            </w:r>
            <w:r>
              <w:rPr>
                <w:b/>
                <w:spacing w:val="26"/>
                <w:sz w:val="24"/>
              </w:rPr>
              <w:t>專案實習至</w:t>
            </w:r>
            <w:r>
              <w:rPr>
                <w:b/>
                <w:sz w:val="24"/>
              </w:rPr>
              <w:t>少</w:t>
            </w:r>
            <w:r>
              <w:rPr>
                <w:b/>
                <w:spacing w:val="-4"/>
                <w:sz w:val="24"/>
              </w:rPr>
              <w:t>二階段</w:t>
            </w:r>
          </w:p>
        </w:tc>
        <w:tc>
          <w:tcPr>
            <w:tcW w:w="1985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6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401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302" w:lineRule="exact" w:before="23"/>
              <w:ind w:left="356"/>
              <w:rPr>
                <w:sz w:val="24"/>
              </w:rPr>
            </w:pPr>
            <w:r>
              <w:rPr>
                <w:color w:val="D9D9D9"/>
                <w:spacing w:val="-10"/>
                <w:sz w:val="24"/>
              </w:rPr>
              <w:t>員</w:t>
            </w:r>
          </w:p>
          <w:p>
            <w:pPr>
              <w:pStyle w:val="TableParagraph"/>
              <w:spacing w:line="300" w:lineRule="exact"/>
              <w:ind w:left="116"/>
              <w:rPr>
                <w:sz w:val="24"/>
              </w:rPr>
            </w:pPr>
            <w:r>
              <w:rPr>
                <w:rFonts w:ascii="Times New Roman" w:eastAsia="Times New Roman"/>
                <w:color w:val="D9D9D9"/>
                <w:sz w:val="24"/>
              </w:rPr>
              <w:t>4.</w:t>
            </w:r>
            <w:r>
              <w:rPr>
                <w:color w:val="D9D9D9"/>
                <w:spacing w:val="-1"/>
                <w:sz w:val="24"/>
              </w:rPr>
              <w:t>實習安全規範與職場禮儀</w:t>
            </w:r>
          </w:p>
          <w:p>
            <w:pPr>
              <w:pStyle w:val="TableParagraph"/>
              <w:spacing w:line="310" w:lineRule="exact"/>
              <w:ind w:left="116"/>
              <w:rPr>
                <w:sz w:val="24"/>
              </w:rPr>
            </w:pPr>
            <w:r>
              <w:rPr>
                <w:rFonts w:ascii="Times New Roman" w:eastAsia="Times New Roman"/>
                <w:color w:val="D9D9D9"/>
                <w:sz w:val="24"/>
              </w:rPr>
              <w:t>5.</w:t>
            </w:r>
            <w:r>
              <w:rPr>
                <w:color w:val="D9D9D9"/>
                <w:spacing w:val="-1"/>
                <w:sz w:val="24"/>
              </w:rPr>
              <w:t>指派實習導師並建立學習目標</w:t>
            </w:r>
          </w:p>
        </w:tc>
      </w:tr>
      <w:tr>
        <w:trPr>
          <w:trHeight w:val="1059" w:hRule="atLeast"/>
        </w:trPr>
        <w:tc>
          <w:tcPr>
            <w:tcW w:w="2002" w:type="dxa"/>
            <w:vMerge/>
            <w:tcBorders>
              <w:top w:val="nil"/>
            </w:tcBorders>
            <w:shd w:val="clear" w:color="auto" w:fill="D5EEF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2"/>
              <w:rPr>
                <w:b/>
                <w:sz w:val="24"/>
              </w:rPr>
            </w:pPr>
          </w:p>
          <w:p>
            <w:pPr>
              <w:pStyle w:val="TableParagraph"/>
              <w:ind w:left="15"/>
              <w:jc w:val="center"/>
              <w:rPr>
                <w:sz w:val="24"/>
              </w:rPr>
            </w:pPr>
            <w:r>
              <w:rPr>
                <w:color w:val="D9D9D9"/>
                <w:spacing w:val="-4"/>
                <w:sz w:val="24"/>
              </w:rPr>
              <w:t>階段二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pos="949" w:val="left" w:leader="none"/>
              </w:tabs>
              <w:spacing w:line="230" w:lineRule="auto" w:before="113"/>
              <w:ind w:left="709" w:right="442" w:hanging="240"/>
              <w:rPr>
                <w:sz w:val="24"/>
              </w:rPr>
            </w:pPr>
            <w:r>
              <w:rPr>
                <w:color w:val="D9D9D9"/>
                <w:spacing w:val="-10"/>
                <w:sz w:val="24"/>
                <w:u w:val="single" w:color="D9D9D9"/>
              </w:rPr>
              <w:t>第</w:t>
            </w:r>
            <w:r>
              <w:rPr>
                <w:color w:val="D9D9D9"/>
                <w:sz w:val="24"/>
                <w:u w:val="single" w:color="D9D9D9"/>
              </w:rPr>
              <w:tab/>
              <w:tab/>
            </w:r>
            <w:r>
              <w:rPr>
                <w:color w:val="D9D9D9"/>
                <w:spacing w:val="-10"/>
                <w:sz w:val="24"/>
                <w:u w:val="single" w:color="D9D9D9"/>
              </w:rPr>
              <w:t>週至</w:t>
            </w:r>
          </w:p>
          <w:p>
            <w:pPr>
              <w:pStyle w:val="TableParagraph"/>
              <w:tabs>
                <w:tab w:pos="949" w:val="left" w:leader="none"/>
              </w:tabs>
              <w:spacing w:line="304" w:lineRule="exact"/>
              <w:ind w:left="469"/>
              <w:rPr>
                <w:sz w:val="24"/>
              </w:rPr>
            </w:pPr>
            <w:r>
              <w:rPr>
                <w:color w:val="D9D9D9"/>
                <w:spacing w:val="-10"/>
                <w:sz w:val="24"/>
                <w:u w:val="single" w:color="D9D9D9"/>
              </w:rPr>
              <w:t>第</w:t>
            </w:r>
            <w:r>
              <w:rPr>
                <w:color w:val="D9D9D9"/>
                <w:sz w:val="24"/>
                <w:u w:val="single" w:color="D9D9D9"/>
              </w:rPr>
              <w:tab/>
            </w:r>
            <w:r>
              <w:rPr>
                <w:color w:val="D9D9D9"/>
                <w:spacing w:val="-10"/>
                <w:sz w:val="24"/>
                <w:u w:val="single" w:color="D9D9D9"/>
              </w:rPr>
              <w:t>週</w:t>
            </w:r>
          </w:p>
        </w:tc>
        <w:tc>
          <w:tcPr>
            <w:tcW w:w="4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5"/>
              <w:ind w:left="116"/>
              <w:rPr>
                <w:sz w:val="24"/>
              </w:rPr>
            </w:pPr>
            <w:r>
              <w:rPr>
                <w:color w:val="D9D9D9"/>
                <w:spacing w:val="-2"/>
                <w:sz w:val="24"/>
              </w:rPr>
              <w:t>觀察與技術學習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296" w:val="left" w:leader="none"/>
              </w:tabs>
              <w:spacing w:line="240" w:lineRule="auto" w:before="40" w:after="0"/>
              <w:ind w:left="296" w:right="0" w:hanging="180"/>
              <w:jc w:val="left"/>
              <w:rPr>
                <w:sz w:val="24"/>
              </w:rPr>
            </w:pPr>
            <w:r>
              <w:rPr>
                <w:color w:val="D9D9D9"/>
                <w:spacing w:val="-2"/>
                <w:sz w:val="24"/>
              </w:rPr>
              <w:t>培養專業觀察能力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296" w:val="left" w:leader="none"/>
              </w:tabs>
              <w:spacing w:line="302" w:lineRule="exact" w:before="41" w:after="0"/>
              <w:ind w:left="296" w:right="0" w:hanging="180"/>
              <w:jc w:val="left"/>
              <w:rPr>
                <w:sz w:val="24"/>
              </w:rPr>
            </w:pPr>
            <w:r>
              <w:rPr>
                <w:color w:val="D9D9D9"/>
                <w:spacing w:val="-1"/>
                <w:sz w:val="24"/>
              </w:rPr>
              <w:t>初步理解部門工作邏輯與流程</w:t>
            </w:r>
          </w:p>
        </w:tc>
      </w:tr>
      <w:tr>
        <w:trPr>
          <w:trHeight w:val="1059" w:hRule="atLeast"/>
        </w:trPr>
        <w:tc>
          <w:tcPr>
            <w:tcW w:w="2002" w:type="dxa"/>
            <w:vMerge/>
            <w:tcBorders>
              <w:top w:val="nil"/>
            </w:tcBorders>
            <w:shd w:val="clear" w:color="auto" w:fill="D5EEF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2"/>
              <w:rPr>
                <w:b/>
                <w:sz w:val="24"/>
              </w:rPr>
            </w:pPr>
          </w:p>
          <w:p>
            <w:pPr>
              <w:pStyle w:val="TableParagraph"/>
              <w:ind w:left="15"/>
              <w:jc w:val="center"/>
              <w:rPr>
                <w:sz w:val="24"/>
              </w:rPr>
            </w:pPr>
            <w:r>
              <w:rPr>
                <w:color w:val="D9D9D9"/>
                <w:spacing w:val="-4"/>
                <w:sz w:val="24"/>
              </w:rPr>
              <w:t>階段三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pos="949" w:val="left" w:leader="none"/>
              </w:tabs>
              <w:spacing w:line="230" w:lineRule="auto" w:before="113"/>
              <w:ind w:left="709" w:right="442" w:hanging="240"/>
              <w:rPr>
                <w:sz w:val="24"/>
              </w:rPr>
            </w:pPr>
            <w:r>
              <w:rPr>
                <w:color w:val="D9D9D9"/>
                <w:spacing w:val="-10"/>
                <w:sz w:val="24"/>
                <w:u w:val="single" w:color="D9D9D9"/>
              </w:rPr>
              <w:t>第</w:t>
            </w:r>
            <w:r>
              <w:rPr>
                <w:color w:val="D9D9D9"/>
                <w:sz w:val="24"/>
                <w:u w:val="single" w:color="D9D9D9"/>
              </w:rPr>
              <w:tab/>
              <w:tab/>
            </w:r>
            <w:r>
              <w:rPr>
                <w:color w:val="D9D9D9"/>
                <w:spacing w:val="-10"/>
                <w:sz w:val="24"/>
                <w:u w:val="single" w:color="D9D9D9"/>
              </w:rPr>
              <w:t>週至</w:t>
            </w:r>
          </w:p>
          <w:p>
            <w:pPr>
              <w:pStyle w:val="TableParagraph"/>
              <w:tabs>
                <w:tab w:pos="949" w:val="left" w:leader="none"/>
              </w:tabs>
              <w:spacing w:line="304" w:lineRule="exact"/>
              <w:ind w:left="469"/>
              <w:rPr>
                <w:sz w:val="24"/>
              </w:rPr>
            </w:pPr>
            <w:r>
              <w:rPr>
                <w:color w:val="D9D9D9"/>
                <w:spacing w:val="-10"/>
                <w:sz w:val="24"/>
                <w:u w:val="single" w:color="D9D9D9"/>
              </w:rPr>
              <w:t>第</w:t>
            </w:r>
            <w:r>
              <w:rPr>
                <w:color w:val="D9D9D9"/>
                <w:sz w:val="24"/>
                <w:u w:val="single" w:color="D9D9D9"/>
              </w:rPr>
              <w:tab/>
            </w:r>
            <w:r>
              <w:rPr>
                <w:color w:val="D9D9D9"/>
                <w:spacing w:val="-10"/>
                <w:sz w:val="24"/>
                <w:u w:val="single" w:color="D9D9D9"/>
              </w:rPr>
              <w:t>週</w:t>
            </w:r>
          </w:p>
        </w:tc>
        <w:tc>
          <w:tcPr>
            <w:tcW w:w="4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5"/>
              <w:ind w:left="476"/>
              <w:rPr>
                <w:sz w:val="24"/>
              </w:rPr>
            </w:pPr>
            <w:r>
              <w:rPr>
                <w:color w:val="D9D9D9"/>
                <w:spacing w:val="-2"/>
                <w:sz w:val="24"/>
              </w:rPr>
              <w:t>基礎任務實作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476" w:val="left" w:leader="none"/>
              </w:tabs>
              <w:spacing w:line="240" w:lineRule="auto" w:before="40" w:after="0"/>
              <w:ind w:left="476" w:right="0" w:hanging="360"/>
              <w:jc w:val="left"/>
              <w:rPr>
                <w:sz w:val="24"/>
              </w:rPr>
            </w:pPr>
            <w:r>
              <w:rPr>
                <w:color w:val="D9D9D9"/>
                <w:spacing w:val="-1"/>
                <w:sz w:val="24"/>
              </w:rPr>
              <w:t>基礎技能訓練與專業知識講座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476" w:val="left" w:leader="none"/>
              </w:tabs>
              <w:spacing w:line="302" w:lineRule="exact" w:before="41" w:after="0"/>
              <w:ind w:left="476" w:right="0" w:hanging="360"/>
              <w:jc w:val="left"/>
              <w:rPr>
                <w:sz w:val="24"/>
              </w:rPr>
            </w:pPr>
            <w:r>
              <w:rPr>
                <w:color w:val="D9D9D9"/>
                <w:spacing w:val="-1"/>
                <w:sz w:val="24"/>
              </w:rPr>
              <w:t>專業基礎工作技能養成</w:t>
            </w:r>
          </w:p>
        </w:tc>
      </w:tr>
      <w:tr>
        <w:trPr>
          <w:trHeight w:val="1782" w:hRule="atLeast"/>
        </w:trPr>
        <w:tc>
          <w:tcPr>
            <w:tcW w:w="2002" w:type="dxa"/>
            <w:vMerge/>
            <w:tcBorders>
              <w:top w:val="nil"/>
            </w:tcBorders>
            <w:shd w:val="clear" w:color="auto" w:fill="D5EEF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186"/>
              <w:rPr>
                <w:b/>
                <w:sz w:val="24"/>
              </w:rPr>
            </w:pPr>
          </w:p>
          <w:p>
            <w:pPr>
              <w:pStyle w:val="TableParagraph"/>
              <w:ind w:left="15"/>
              <w:jc w:val="center"/>
              <w:rPr>
                <w:sz w:val="24"/>
              </w:rPr>
            </w:pPr>
            <w:r>
              <w:rPr>
                <w:color w:val="D9D9D9"/>
                <w:spacing w:val="-4"/>
                <w:sz w:val="24"/>
              </w:rPr>
              <w:t>階段四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61"/>
              <w:rPr>
                <w:b/>
                <w:sz w:val="24"/>
              </w:rPr>
            </w:pPr>
          </w:p>
          <w:p>
            <w:pPr>
              <w:pStyle w:val="TableParagraph"/>
              <w:tabs>
                <w:tab w:pos="949" w:val="left" w:leader="none"/>
              </w:tabs>
              <w:spacing w:line="230" w:lineRule="auto"/>
              <w:ind w:left="709" w:right="442" w:hanging="240"/>
              <w:rPr>
                <w:sz w:val="24"/>
              </w:rPr>
            </w:pPr>
            <w:r>
              <w:rPr>
                <w:color w:val="D9D9D9"/>
                <w:spacing w:val="-10"/>
                <w:sz w:val="24"/>
                <w:u w:val="single" w:color="D9D9D9"/>
              </w:rPr>
              <w:t>第</w:t>
            </w:r>
            <w:r>
              <w:rPr>
                <w:color w:val="D9D9D9"/>
                <w:sz w:val="24"/>
                <w:u w:val="single" w:color="D9D9D9"/>
              </w:rPr>
              <w:tab/>
              <w:tab/>
            </w:r>
            <w:r>
              <w:rPr>
                <w:color w:val="D9D9D9"/>
                <w:spacing w:val="-10"/>
                <w:sz w:val="24"/>
                <w:u w:val="single" w:color="D9D9D9"/>
              </w:rPr>
              <w:t>週至</w:t>
            </w:r>
          </w:p>
          <w:p>
            <w:pPr>
              <w:pStyle w:val="TableParagraph"/>
              <w:tabs>
                <w:tab w:pos="949" w:val="left" w:leader="none"/>
              </w:tabs>
              <w:spacing w:line="304" w:lineRule="exact"/>
              <w:ind w:left="469"/>
              <w:rPr>
                <w:sz w:val="24"/>
              </w:rPr>
            </w:pPr>
            <w:r>
              <w:rPr>
                <w:color w:val="D9D9D9"/>
                <w:spacing w:val="-10"/>
                <w:sz w:val="24"/>
                <w:u w:val="single" w:color="D9D9D9"/>
              </w:rPr>
              <w:t>第</w:t>
            </w:r>
            <w:r>
              <w:rPr>
                <w:color w:val="D9D9D9"/>
                <w:sz w:val="24"/>
                <w:u w:val="single" w:color="D9D9D9"/>
              </w:rPr>
              <w:tab/>
            </w:r>
            <w:r>
              <w:rPr>
                <w:color w:val="D9D9D9"/>
                <w:spacing w:val="-10"/>
                <w:sz w:val="24"/>
                <w:u w:val="single" w:color="D9D9D9"/>
              </w:rPr>
              <w:t>週</w:t>
            </w:r>
          </w:p>
        </w:tc>
        <w:tc>
          <w:tcPr>
            <w:tcW w:w="4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8"/>
              <w:ind w:left="116"/>
              <w:rPr>
                <w:sz w:val="24"/>
              </w:rPr>
            </w:pPr>
            <w:r>
              <w:rPr>
                <w:color w:val="D9D9D9"/>
                <w:spacing w:val="-2"/>
                <w:sz w:val="24"/>
              </w:rPr>
              <w:t>跨部門簡易合作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76" w:val="left" w:leader="none"/>
              </w:tabs>
              <w:spacing w:line="276" w:lineRule="auto" w:before="40" w:after="0"/>
              <w:ind w:left="476" w:right="159" w:hanging="360"/>
              <w:jc w:val="left"/>
              <w:rPr>
                <w:sz w:val="24"/>
              </w:rPr>
            </w:pPr>
            <w:r>
              <w:rPr>
                <w:color w:val="D9D9D9"/>
                <w:spacing w:val="-2"/>
                <w:sz w:val="24"/>
              </w:rPr>
              <w:t>建立橫向協調能力，體會組織運作的整體性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76" w:val="left" w:leader="none"/>
              </w:tabs>
              <w:spacing w:line="314" w:lineRule="exact" w:before="0" w:after="0"/>
              <w:ind w:left="476" w:right="0" w:hanging="360"/>
              <w:jc w:val="left"/>
              <w:rPr>
                <w:sz w:val="24"/>
              </w:rPr>
            </w:pPr>
            <w:r>
              <w:rPr>
                <w:color w:val="D9D9D9"/>
                <w:spacing w:val="-2"/>
                <w:sz w:val="24"/>
              </w:rPr>
              <w:t>學習標準作業流程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76" w:val="left" w:leader="none"/>
              </w:tabs>
              <w:spacing w:line="302" w:lineRule="exact" w:before="40" w:after="0"/>
              <w:ind w:left="476" w:right="0" w:hanging="360"/>
              <w:jc w:val="left"/>
              <w:rPr>
                <w:sz w:val="24"/>
              </w:rPr>
            </w:pPr>
            <w:r>
              <w:rPr>
                <w:color w:val="D9D9D9"/>
                <w:spacing w:val="-1"/>
                <w:sz w:val="24"/>
              </w:rPr>
              <w:t>參與跨部門專案互動任務</w:t>
            </w:r>
          </w:p>
        </w:tc>
      </w:tr>
      <w:tr>
        <w:trPr>
          <w:trHeight w:val="2499" w:hRule="atLeast"/>
        </w:trPr>
        <w:tc>
          <w:tcPr>
            <w:tcW w:w="2002" w:type="dxa"/>
            <w:vMerge/>
            <w:tcBorders>
              <w:top w:val="nil"/>
            </w:tcBorders>
            <w:shd w:val="clear" w:color="auto" w:fill="D5EEF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186"/>
              <w:rPr>
                <w:b/>
                <w:sz w:val="24"/>
              </w:rPr>
            </w:pPr>
          </w:p>
          <w:p>
            <w:pPr>
              <w:pStyle w:val="TableParagraph"/>
              <w:ind w:left="15"/>
              <w:jc w:val="center"/>
              <w:rPr>
                <w:sz w:val="24"/>
              </w:rPr>
            </w:pPr>
            <w:r>
              <w:rPr>
                <w:color w:val="D9D9D9"/>
                <w:spacing w:val="-4"/>
                <w:sz w:val="24"/>
              </w:rPr>
              <w:t>階段五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206"/>
              <w:rPr>
                <w:b/>
                <w:sz w:val="24"/>
              </w:rPr>
            </w:pPr>
          </w:p>
          <w:p>
            <w:pPr>
              <w:pStyle w:val="TableParagraph"/>
              <w:tabs>
                <w:tab w:pos="949" w:val="left" w:leader="none"/>
              </w:tabs>
              <w:spacing w:line="230" w:lineRule="auto" w:before="1"/>
              <w:ind w:left="709" w:right="442" w:hanging="240"/>
              <w:rPr>
                <w:sz w:val="24"/>
              </w:rPr>
            </w:pPr>
            <w:r>
              <w:rPr>
                <w:color w:val="D9D9D9"/>
                <w:spacing w:val="-10"/>
                <w:sz w:val="24"/>
                <w:u w:val="single" w:color="D9D9D9"/>
              </w:rPr>
              <w:t>第</w:t>
            </w:r>
            <w:r>
              <w:rPr>
                <w:color w:val="D9D9D9"/>
                <w:sz w:val="24"/>
                <w:u w:val="single" w:color="D9D9D9"/>
              </w:rPr>
              <w:tab/>
              <w:tab/>
            </w:r>
            <w:r>
              <w:rPr>
                <w:color w:val="D9D9D9"/>
                <w:spacing w:val="-10"/>
                <w:sz w:val="24"/>
                <w:u w:val="single" w:color="D9D9D9"/>
              </w:rPr>
              <w:t>週至</w:t>
            </w:r>
          </w:p>
          <w:p>
            <w:pPr>
              <w:pStyle w:val="TableParagraph"/>
              <w:tabs>
                <w:tab w:pos="949" w:val="left" w:leader="none"/>
              </w:tabs>
              <w:spacing w:line="304" w:lineRule="exact"/>
              <w:ind w:left="469"/>
              <w:rPr>
                <w:sz w:val="24"/>
              </w:rPr>
            </w:pPr>
            <w:r>
              <w:rPr>
                <w:color w:val="D9D9D9"/>
                <w:spacing w:val="-10"/>
                <w:sz w:val="24"/>
                <w:u w:val="single" w:color="D9D9D9"/>
              </w:rPr>
              <w:t>第</w:t>
            </w:r>
            <w:r>
              <w:rPr>
                <w:color w:val="D9D9D9"/>
                <w:sz w:val="24"/>
                <w:u w:val="single" w:color="D9D9D9"/>
              </w:rPr>
              <w:tab/>
            </w:r>
            <w:r>
              <w:rPr>
                <w:color w:val="D9D9D9"/>
                <w:spacing w:val="-10"/>
                <w:sz w:val="24"/>
                <w:u w:val="single" w:color="D9D9D9"/>
              </w:rPr>
              <w:t>週</w:t>
            </w:r>
          </w:p>
        </w:tc>
        <w:tc>
          <w:tcPr>
            <w:tcW w:w="4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5"/>
              <w:ind w:left="116"/>
              <w:rPr>
                <w:sz w:val="24"/>
              </w:rPr>
            </w:pPr>
            <w:r>
              <w:rPr>
                <w:color w:val="D9D9D9"/>
                <w:spacing w:val="-2"/>
                <w:sz w:val="24"/>
              </w:rPr>
              <w:t>進階任務參與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76" w:val="left" w:leader="none"/>
              </w:tabs>
              <w:spacing w:line="240" w:lineRule="auto" w:before="48" w:after="0"/>
              <w:ind w:left="476" w:right="0" w:hanging="360"/>
              <w:jc w:val="left"/>
              <w:rPr>
                <w:sz w:val="24"/>
              </w:rPr>
            </w:pPr>
            <w:r>
              <w:rPr>
                <w:color w:val="D9D9D9"/>
                <w:spacing w:val="-2"/>
                <w:sz w:val="24"/>
              </w:rPr>
              <w:t>學習標準作業流程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76" w:val="left" w:leader="none"/>
              </w:tabs>
              <w:spacing w:line="240" w:lineRule="auto" w:before="48" w:after="0"/>
              <w:ind w:left="476" w:right="0" w:hanging="360"/>
              <w:jc w:val="left"/>
              <w:rPr>
                <w:sz w:val="24"/>
              </w:rPr>
            </w:pPr>
            <w:r>
              <w:rPr>
                <w:color w:val="D9D9D9"/>
                <w:spacing w:val="-1"/>
                <w:sz w:val="24"/>
              </w:rPr>
              <w:t>參與實際專案或工作任務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76" w:val="left" w:leader="none"/>
              </w:tabs>
              <w:spacing w:line="276" w:lineRule="auto" w:before="48" w:after="0"/>
              <w:ind w:left="476" w:right="159" w:hanging="360"/>
              <w:jc w:val="left"/>
              <w:rPr>
                <w:sz w:val="24"/>
              </w:rPr>
            </w:pPr>
            <w:r>
              <w:rPr>
                <w:color w:val="D9D9D9"/>
                <w:spacing w:val="-2"/>
                <w:sz w:val="24"/>
              </w:rPr>
              <w:t>給予實習生具體的工作目標與任</w:t>
            </w:r>
            <w:r>
              <w:rPr>
                <w:color w:val="D9D9D9"/>
                <w:spacing w:val="-10"/>
                <w:sz w:val="24"/>
              </w:rPr>
              <w:t>務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76" w:val="left" w:leader="none"/>
              </w:tabs>
              <w:spacing w:line="240" w:lineRule="auto" w:before="3" w:after="0"/>
              <w:ind w:left="476" w:right="0" w:hanging="360"/>
              <w:jc w:val="left"/>
              <w:rPr>
                <w:sz w:val="24"/>
              </w:rPr>
            </w:pPr>
            <w:r>
              <w:rPr>
                <w:color w:val="D9D9D9"/>
                <w:spacing w:val="-1"/>
                <w:sz w:val="24"/>
              </w:rPr>
              <w:t>提供實作機會，讓實習生將理論</w:t>
            </w:r>
          </w:p>
          <w:p>
            <w:pPr>
              <w:pStyle w:val="TableParagraph"/>
              <w:spacing w:line="294" w:lineRule="exact" w:before="48"/>
              <w:ind w:left="476"/>
              <w:rPr>
                <w:sz w:val="24"/>
              </w:rPr>
            </w:pPr>
            <w:r>
              <w:rPr>
                <w:color w:val="D9D9D9"/>
                <w:spacing w:val="-2"/>
                <w:sz w:val="24"/>
              </w:rPr>
              <w:t>應用於實際工作中</w:t>
            </w:r>
          </w:p>
        </w:tc>
      </w:tr>
      <w:tr>
        <w:trPr>
          <w:trHeight w:val="1779" w:hRule="atLeast"/>
        </w:trPr>
        <w:tc>
          <w:tcPr>
            <w:tcW w:w="2002" w:type="dxa"/>
            <w:vMerge/>
            <w:tcBorders>
              <w:top w:val="nil"/>
            </w:tcBorders>
            <w:shd w:val="clear" w:color="auto" w:fill="D5EEF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138"/>
              <w:rPr>
                <w:b/>
                <w:sz w:val="24"/>
              </w:rPr>
            </w:pPr>
          </w:p>
          <w:p>
            <w:pPr>
              <w:pStyle w:val="TableParagraph"/>
              <w:ind w:left="15"/>
              <w:jc w:val="center"/>
              <w:rPr>
                <w:sz w:val="24"/>
              </w:rPr>
            </w:pPr>
            <w:r>
              <w:rPr>
                <w:color w:val="D9D9D9"/>
                <w:spacing w:val="-4"/>
                <w:sz w:val="24"/>
              </w:rPr>
              <w:t>階段六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58"/>
              <w:rPr>
                <w:b/>
                <w:sz w:val="24"/>
              </w:rPr>
            </w:pPr>
          </w:p>
          <w:p>
            <w:pPr>
              <w:pStyle w:val="TableParagraph"/>
              <w:tabs>
                <w:tab w:pos="949" w:val="left" w:leader="none"/>
              </w:tabs>
              <w:spacing w:line="230" w:lineRule="auto" w:before="1"/>
              <w:ind w:left="709" w:right="442" w:hanging="240"/>
              <w:rPr>
                <w:sz w:val="24"/>
              </w:rPr>
            </w:pPr>
            <w:r>
              <w:rPr>
                <w:color w:val="D9D9D9"/>
                <w:spacing w:val="-10"/>
                <w:sz w:val="24"/>
                <w:u w:val="single" w:color="D9D9D9"/>
              </w:rPr>
              <w:t>第</w:t>
            </w:r>
            <w:r>
              <w:rPr>
                <w:color w:val="D9D9D9"/>
                <w:sz w:val="24"/>
                <w:u w:val="single" w:color="D9D9D9"/>
              </w:rPr>
              <w:tab/>
              <w:tab/>
            </w:r>
            <w:r>
              <w:rPr>
                <w:color w:val="D9D9D9"/>
                <w:spacing w:val="-10"/>
                <w:sz w:val="24"/>
                <w:u w:val="single" w:color="D9D9D9"/>
              </w:rPr>
              <w:t>週至</w:t>
            </w:r>
          </w:p>
          <w:p>
            <w:pPr>
              <w:pStyle w:val="TableParagraph"/>
              <w:tabs>
                <w:tab w:pos="949" w:val="left" w:leader="none"/>
              </w:tabs>
              <w:spacing w:line="304" w:lineRule="exact"/>
              <w:ind w:left="469"/>
              <w:rPr>
                <w:sz w:val="24"/>
              </w:rPr>
            </w:pPr>
            <w:r>
              <w:rPr>
                <w:color w:val="D9D9D9"/>
                <w:spacing w:val="-10"/>
                <w:sz w:val="24"/>
                <w:u w:val="single" w:color="D9D9D9"/>
              </w:rPr>
              <w:t>第</w:t>
            </w:r>
            <w:r>
              <w:rPr>
                <w:color w:val="D9D9D9"/>
                <w:sz w:val="24"/>
                <w:u w:val="single" w:color="D9D9D9"/>
              </w:rPr>
              <w:tab/>
            </w:r>
            <w:r>
              <w:rPr>
                <w:color w:val="D9D9D9"/>
                <w:spacing w:val="-10"/>
                <w:sz w:val="24"/>
                <w:u w:val="single" w:color="D9D9D9"/>
              </w:rPr>
              <w:t>週</w:t>
            </w:r>
          </w:p>
        </w:tc>
        <w:tc>
          <w:tcPr>
            <w:tcW w:w="4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5"/>
              <w:ind w:left="116"/>
              <w:rPr>
                <w:sz w:val="24"/>
              </w:rPr>
            </w:pPr>
            <w:r>
              <w:rPr>
                <w:color w:val="D9D9D9"/>
                <w:spacing w:val="-2"/>
                <w:sz w:val="24"/>
              </w:rPr>
              <w:t>交流與學習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296" w:val="left" w:leader="none"/>
              </w:tabs>
              <w:spacing w:line="240" w:lineRule="auto" w:before="40" w:after="0"/>
              <w:ind w:left="296" w:right="0" w:hanging="180"/>
              <w:jc w:val="left"/>
              <w:rPr>
                <w:sz w:val="24"/>
              </w:rPr>
            </w:pPr>
            <w:r>
              <w:rPr>
                <w:color w:val="D9D9D9"/>
                <w:spacing w:val="-1"/>
                <w:sz w:val="24"/>
              </w:rPr>
              <w:t>安排團隊合作或交流活動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296" w:val="left" w:leader="none"/>
                <w:tab w:pos="356" w:val="left" w:leader="none"/>
              </w:tabs>
              <w:spacing w:line="276" w:lineRule="auto" w:before="41" w:after="0"/>
              <w:ind w:left="356" w:right="99" w:hanging="240"/>
              <w:jc w:val="left"/>
              <w:rPr>
                <w:sz w:val="24"/>
              </w:rPr>
            </w:pPr>
            <w:r>
              <w:rPr>
                <w:color w:val="D9D9D9"/>
                <w:spacing w:val="-2"/>
                <w:sz w:val="24"/>
              </w:rPr>
              <w:t>組織分享會或工作坊，邀請同仁分</w:t>
            </w:r>
            <w:r>
              <w:rPr>
                <w:color w:val="D9D9D9"/>
                <w:spacing w:val="-4"/>
                <w:sz w:val="24"/>
              </w:rPr>
              <w:t>享經驗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296" w:val="left" w:leader="none"/>
              </w:tabs>
              <w:spacing w:line="297" w:lineRule="exact" w:before="0" w:after="0"/>
              <w:ind w:left="296" w:right="0" w:hanging="180"/>
              <w:jc w:val="left"/>
              <w:rPr>
                <w:sz w:val="24"/>
              </w:rPr>
            </w:pPr>
            <w:r>
              <w:rPr>
                <w:color w:val="D9D9D9"/>
                <w:spacing w:val="-1"/>
                <w:sz w:val="24"/>
              </w:rPr>
              <w:t>促進實習生對公司整體運作的了解</w:t>
            </w:r>
          </w:p>
        </w:tc>
      </w:tr>
      <w:tr>
        <w:trPr>
          <w:trHeight w:val="1059" w:hRule="atLeast"/>
        </w:trPr>
        <w:tc>
          <w:tcPr>
            <w:tcW w:w="2002" w:type="dxa"/>
            <w:vMerge/>
            <w:tcBorders>
              <w:top w:val="nil"/>
            </w:tcBorders>
            <w:shd w:val="clear" w:color="auto" w:fill="D5EEF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2"/>
              <w:rPr>
                <w:b/>
                <w:sz w:val="24"/>
              </w:rPr>
            </w:pPr>
          </w:p>
          <w:p>
            <w:pPr>
              <w:pStyle w:val="TableParagraph"/>
              <w:ind w:left="15"/>
              <w:jc w:val="center"/>
              <w:rPr>
                <w:sz w:val="24"/>
              </w:rPr>
            </w:pPr>
            <w:r>
              <w:rPr>
                <w:color w:val="D9D9D9"/>
                <w:spacing w:val="-4"/>
                <w:sz w:val="24"/>
              </w:rPr>
              <w:t>階段七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pos="949" w:val="left" w:leader="none"/>
              </w:tabs>
              <w:spacing w:line="230" w:lineRule="auto" w:before="113"/>
              <w:ind w:left="709" w:right="442" w:hanging="240"/>
              <w:rPr>
                <w:sz w:val="24"/>
              </w:rPr>
            </w:pPr>
            <w:r>
              <w:rPr>
                <w:color w:val="D9D9D9"/>
                <w:spacing w:val="-10"/>
                <w:sz w:val="24"/>
                <w:u w:val="single" w:color="D9D9D9"/>
              </w:rPr>
              <w:t>第</w:t>
            </w:r>
            <w:r>
              <w:rPr>
                <w:color w:val="D9D9D9"/>
                <w:sz w:val="24"/>
                <w:u w:val="single" w:color="D9D9D9"/>
              </w:rPr>
              <w:tab/>
              <w:tab/>
            </w:r>
            <w:r>
              <w:rPr>
                <w:color w:val="D9D9D9"/>
                <w:spacing w:val="-10"/>
                <w:sz w:val="24"/>
                <w:u w:val="single" w:color="D9D9D9"/>
              </w:rPr>
              <w:t>週至</w:t>
            </w:r>
          </w:p>
          <w:p>
            <w:pPr>
              <w:pStyle w:val="TableParagraph"/>
              <w:tabs>
                <w:tab w:pos="949" w:val="left" w:leader="none"/>
              </w:tabs>
              <w:spacing w:line="304" w:lineRule="exact"/>
              <w:ind w:left="469"/>
              <w:rPr>
                <w:sz w:val="24"/>
              </w:rPr>
            </w:pPr>
            <w:r>
              <w:rPr>
                <w:color w:val="D9D9D9"/>
                <w:spacing w:val="-10"/>
                <w:sz w:val="24"/>
                <w:u w:val="single" w:color="D9D9D9"/>
              </w:rPr>
              <w:t>第</w:t>
            </w:r>
            <w:r>
              <w:rPr>
                <w:color w:val="D9D9D9"/>
                <w:sz w:val="24"/>
                <w:u w:val="single" w:color="D9D9D9"/>
              </w:rPr>
              <w:tab/>
            </w:r>
            <w:r>
              <w:rPr>
                <w:color w:val="D9D9D9"/>
                <w:spacing w:val="-10"/>
                <w:sz w:val="24"/>
                <w:u w:val="single" w:color="D9D9D9"/>
              </w:rPr>
              <w:t>週</w:t>
            </w:r>
          </w:p>
        </w:tc>
        <w:tc>
          <w:tcPr>
            <w:tcW w:w="4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5"/>
              <w:ind w:left="116"/>
              <w:rPr>
                <w:sz w:val="24"/>
              </w:rPr>
            </w:pPr>
            <w:r>
              <w:rPr>
                <w:color w:val="D9D9D9"/>
                <w:spacing w:val="-2"/>
                <w:sz w:val="24"/>
              </w:rPr>
              <w:t>專題企劃與獨立任務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476" w:val="left" w:leader="none"/>
              </w:tabs>
              <w:spacing w:line="240" w:lineRule="auto" w:before="40" w:after="0"/>
              <w:ind w:left="476" w:right="0" w:hanging="360"/>
              <w:jc w:val="left"/>
              <w:rPr>
                <w:sz w:val="24"/>
              </w:rPr>
            </w:pPr>
            <w:r>
              <w:rPr>
                <w:color w:val="D9D9D9"/>
                <w:spacing w:val="-2"/>
                <w:sz w:val="24"/>
              </w:rPr>
              <w:t>自主規劃小型專題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476" w:val="left" w:leader="none"/>
              </w:tabs>
              <w:spacing w:line="302" w:lineRule="exact" w:before="41" w:after="0"/>
              <w:ind w:left="476" w:right="0" w:hanging="360"/>
              <w:jc w:val="left"/>
              <w:rPr>
                <w:sz w:val="24"/>
              </w:rPr>
            </w:pPr>
            <w:r>
              <w:rPr>
                <w:color w:val="D9D9D9"/>
                <w:spacing w:val="-2"/>
                <w:sz w:val="24"/>
              </w:rPr>
              <w:t>技術優化方向</w:t>
            </w:r>
          </w:p>
        </w:tc>
      </w:tr>
      <w:tr>
        <w:trPr>
          <w:trHeight w:val="1071" w:hRule="atLeast"/>
        </w:trPr>
        <w:tc>
          <w:tcPr>
            <w:tcW w:w="2002" w:type="dxa"/>
            <w:vMerge/>
            <w:tcBorders>
              <w:top w:val="nil"/>
            </w:tcBorders>
            <w:shd w:val="clear" w:color="auto" w:fill="D5EEF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2"/>
              <w:rPr>
                <w:b/>
                <w:sz w:val="24"/>
              </w:rPr>
            </w:pPr>
          </w:p>
          <w:p>
            <w:pPr>
              <w:pStyle w:val="TableParagraph"/>
              <w:ind w:left="15"/>
              <w:jc w:val="center"/>
              <w:rPr>
                <w:sz w:val="24"/>
              </w:rPr>
            </w:pPr>
            <w:r>
              <w:rPr>
                <w:color w:val="D9D9D9"/>
                <w:spacing w:val="-4"/>
                <w:sz w:val="24"/>
              </w:rPr>
              <w:t>階段八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pos="949" w:val="left" w:leader="none"/>
              </w:tabs>
              <w:spacing w:line="230" w:lineRule="auto" w:before="113"/>
              <w:ind w:left="709" w:right="442" w:hanging="240"/>
              <w:rPr>
                <w:sz w:val="24"/>
              </w:rPr>
            </w:pPr>
            <w:r>
              <w:rPr>
                <w:color w:val="D9D9D9"/>
                <w:spacing w:val="-10"/>
                <w:sz w:val="24"/>
                <w:u w:val="single" w:color="D9D9D9"/>
              </w:rPr>
              <w:t>第</w:t>
            </w:r>
            <w:r>
              <w:rPr>
                <w:color w:val="D9D9D9"/>
                <w:sz w:val="24"/>
                <w:u w:val="single" w:color="D9D9D9"/>
              </w:rPr>
              <w:tab/>
              <w:tab/>
            </w:r>
            <w:r>
              <w:rPr>
                <w:color w:val="D9D9D9"/>
                <w:spacing w:val="-10"/>
                <w:sz w:val="24"/>
                <w:u w:val="single" w:color="D9D9D9"/>
              </w:rPr>
              <w:t>週至</w:t>
            </w:r>
          </w:p>
          <w:p>
            <w:pPr>
              <w:pStyle w:val="TableParagraph"/>
              <w:tabs>
                <w:tab w:pos="949" w:val="left" w:leader="none"/>
              </w:tabs>
              <w:spacing w:line="304" w:lineRule="exact"/>
              <w:ind w:left="469"/>
              <w:rPr>
                <w:sz w:val="24"/>
              </w:rPr>
            </w:pPr>
            <w:r>
              <w:rPr>
                <w:color w:val="D9D9D9"/>
                <w:spacing w:val="-10"/>
                <w:sz w:val="24"/>
                <w:u w:val="single" w:color="D9D9D9"/>
              </w:rPr>
              <w:t>第</w:t>
            </w:r>
            <w:r>
              <w:rPr>
                <w:color w:val="D9D9D9"/>
                <w:sz w:val="24"/>
                <w:u w:val="single" w:color="D9D9D9"/>
              </w:rPr>
              <w:tab/>
            </w:r>
            <w:r>
              <w:rPr>
                <w:color w:val="D9D9D9"/>
                <w:spacing w:val="-10"/>
                <w:sz w:val="24"/>
                <w:u w:val="single" w:color="D9D9D9"/>
              </w:rPr>
              <w:t>週</w:t>
            </w:r>
          </w:p>
        </w:tc>
        <w:tc>
          <w:tcPr>
            <w:tcW w:w="4018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spacing w:before="25"/>
              <w:ind w:left="116"/>
              <w:rPr>
                <w:sz w:val="24"/>
              </w:rPr>
            </w:pPr>
            <w:r>
              <w:rPr>
                <w:color w:val="D9D9D9"/>
                <w:spacing w:val="-3"/>
                <w:sz w:val="24"/>
              </w:rPr>
              <w:t>實習成果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476" w:val="left" w:leader="none"/>
              </w:tabs>
              <w:spacing w:line="240" w:lineRule="auto" w:before="40" w:after="0"/>
              <w:ind w:left="476" w:right="0" w:hanging="360"/>
              <w:jc w:val="left"/>
              <w:rPr>
                <w:sz w:val="24"/>
              </w:rPr>
            </w:pPr>
            <w:r>
              <w:rPr>
                <w:color w:val="D9D9D9"/>
                <w:spacing w:val="-3"/>
                <w:sz w:val="24"/>
              </w:rPr>
              <w:t>實習發表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476" w:val="left" w:leader="none"/>
              </w:tabs>
              <w:spacing w:line="314" w:lineRule="exact" w:before="41" w:after="0"/>
              <w:ind w:left="476" w:right="0" w:hanging="360"/>
              <w:jc w:val="left"/>
              <w:rPr>
                <w:sz w:val="24"/>
              </w:rPr>
            </w:pPr>
            <w:r>
              <w:rPr>
                <w:color w:val="D9D9D9"/>
                <w:spacing w:val="-2"/>
                <w:sz w:val="24"/>
              </w:rPr>
              <w:t>完成實習作業</w:t>
            </w:r>
          </w:p>
        </w:tc>
      </w:tr>
    </w:tbl>
    <w:p>
      <w:pPr>
        <w:pStyle w:val="TableParagraph"/>
        <w:spacing w:after="0" w:line="314" w:lineRule="exact"/>
        <w:jc w:val="left"/>
        <w:rPr>
          <w:sz w:val="24"/>
        </w:rPr>
        <w:sectPr>
          <w:pgSz w:w="11910" w:h="16840"/>
          <w:pgMar w:header="864" w:footer="0" w:top="1080" w:bottom="280" w:left="708" w:right="566"/>
        </w:sectPr>
      </w:pPr>
    </w:p>
    <w:p>
      <w:pPr>
        <w:pStyle w:val="BodyText"/>
        <w:rPr>
          <w:b/>
          <w:sz w:val="2"/>
        </w:rPr>
      </w:pPr>
    </w:p>
    <w:tbl>
      <w:tblPr>
        <w:tblW w:w="0" w:type="auto"/>
        <w:jc w:val="left"/>
        <w:tblInd w:w="4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02"/>
        <w:gridCol w:w="7647"/>
      </w:tblGrid>
      <w:tr>
        <w:trPr>
          <w:trHeight w:val="3541" w:hRule="atLeast"/>
        </w:trPr>
        <w:tc>
          <w:tcPr>
            <w:tcW w:w="2002" w:type="dxa"/>
            <w:tcBorders>
              <w:bottom w:val="single" w:sz="4" w:space="0" w:color="000000"/>
            </w:tcBorders>
            <w:shd w:val="clear" w:color="auto" w:fill="D5EEF6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106"/>
              <w:rPr>
                <w:b/>
                <w:sz w:val="24"/>
              </w:rPr>
            </w:pPr>
          </w:p>
          <w:p>
            <w:pPr>
              <w:pStyle w:val="TableParagraph"/>
              <w:spacing w:line="230" w:lineRule="auto"/>
              <w:ind w:left="109" w:right="57"/>
              <w:jc w:val="both"/>
              <w:rPr>
                <w:b/>
                <w:sz w:val="24"/>
              </w:rPr>
            </w:pPr>
            <w:r>
              <w:rPr>
                <w:b/>
                <w:spacing w:val="12"/>
                <w:sz w:val="24"/>
              </w:rPr>
              <w:t>實習機構提供實</w:t>
            </w:r>
            <w:r>
              <w:rPr>
                <w:b/>
                <w:spacing w:val="12"/>
                <w:sz w:val="24"/>
              </w:rPr>
              <w:t>習課程指導及資</w:t>
            </w:r>
            <w:r>
              <w:rPr>
                <w:b/>
                <w:spacing w:val="-4"/>
                <w:sz w:val="24"/>
              </w:rPr>
              <w:t>源說明</w:t>
            </w:r>
          </w:p>
        </w:tc>
        <w:tc>
          <w:tcPr>
            <w:tcW w:w="7647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302" w:lineRule="exact" w:before="145"/>
              <w:ind w:left="107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實習機構提供培訓內容：</w:t>
            </w:r>
          </w:p>
          <w:p>
            <w:pPr>
              <w:pStyle w:val="TableParagraph"/>
              <w:spacing w:line="300" w:lineRule="exact"/>
              <w:ind w:left="107"/>
              <w:rPr>
                <w:sz w:val="24"/>
              </w:rPr>
            </w:pPr>
            <w:r>
              <w:rPr>
                <w:rFonts w:ascii="新細明體" w:hAnsi="新細明體" w:eastAsia="新細明體"/>
                <w:spacing w:val="-2"/>
                <w:sz w:val="24"/>
              </w:rPr>
              <w:t>◎</w:t>
            </w:r>
            <w:r>
              <w:rPr>
                <w:spacing w:val="-2"/>
                <w:sz w:val="24"/>
              </w:rPr>
              <w:t>實務基礎訓練：</w:t>
            </w:r>
            <w:r>
              <w:rPr>
                <w:rFonts w:ascii="Times New Roman" w:hAnsi="Times New Roman" w:eastAsia="Times New Roman"/>
                <w:spacing w:val="-2"/>
                <w:sz w:val="24"/>
              </w:rPr>
              <w:t>□</w:t>
            </w:r>
            <w:r>
              <w:rPr>
                <w:spacing w:val="-2"/>
                <w:sz w:val="24"/>
              </w:rPr>
              <w:t>職業安全與教育訓練</w:t>
            </w:r>
            <w:r>
              <w:rPr>
                <w:rFonts w:ascii="Times New Roman" w:hAnsi="Times New Roman" w:eastAsia="Times New Roman"/>
                <w:spacing w:val="-2"/>
                <w:sz w:val="24"/>
              </w:rPr>
              <w:t>□</w:t>
            </w:r>
            <w:r>
              <w:rPr>
                <w:spacing w:val="-4"/>
                <w:sz w:val="24"/>
              </w:rPr>
              <w:t>企業知識培訓</w:t>
            </w:r>
          </w:p>
          <w:p>
            <w:pPr>
              <w:pStyle w:val="TableParagraph"/>
              <w:tabs>
                <w:tab w:pos="7381" w:val="left" w:leader="none"/>
              </w:tabs>
              <w:spacing w:line="300" w:lineRule="exact"/>
              <w:ind w:left="2051"/>
              <w:rPr>
                <w:rFonts w:ascii="Times New Roman" w:hAnsi="Times New Roman" w:eastAsia="Times New Roman"/>
                <w:sz w:val="24"/>
              </w:rPr>
            </w:pPr>
            <w:r>
              <w:rPr>
                <w:rFonts w:ascii="Times New Roman" w:hAnsi="Times New Roman" w:eastAsia="Times New Roman"/>
                <w:spacing w:val="-2"/>
                <w:sz w:val="24"/>
              </w:rPr>
              <w:t>□</w:t>
            </w:r>
            <w:r>
              <w:rPr>
                <w:spacing w:val="-2"/>
                <w:sz w:val="24"/>
              </w:rPr>
              <w:t>企業文化訓練</w:t>
            </w:r>
            <w:r>
              <w:rPr>
                <w:rFonts w:ascii="Times New Roman" w:hAnsi="Times New Roman" w:eastAsia="Times New Roman"/>
                <w:spacing w:val="-2"/>
                <w:sz w:val="24"/>
              </w:rPr>
              <w:t>□</w:t>
            </w:r>
            <w:r>
              <w:rPr>
                <w:spacing w:val="-2"/>
                <w:sz w:val="24"/>
              </w:rPr>
              <w:t>其他</w:t>
            </w:r>
            <w:r>
              <w:rPr>
                <w:spacing w:val="-10"/>
                <w:sz w:val="24"/>
              </w:rPr>
              <w:t>：</w:t>
            </w:r>
            <w:r>
              <w:rPr>
                <w:rFonts w:ascii="Times New Roman" w:hAnsi="Times New Roman" w:eastAsia="Times New Roman"/>
                <w:sz w:val="24"/>
                <w:u w:val="single"/>
              </w:rPr>
              <w:tab/>
            </w:r>
          </w:p>
          <w:p>
            <w:pPr>
              <w:pStyle w:val="TableParagraph"/>
              <w:spacing w:line="300" w:lineRule="exact"/>
              <w:ind w:left="107"/>
              <w:rPr>
                <w:sz w:val="24"/>
              </w:rPr>
            </w:pPr>
            <w:r>
              <w:rPr>
                <w:rFonts w:ascii="新細明體" w:hAnsi="新細明體" w:eastAsia="新細明體"/>
                <w:spacing w:val="-2"/>
                <w:sz w:val="24"/>
              </w:rPr>
              <w:t>◎</w:t>
            </w:r>
            <w:r>
              <w:rPr>
                <w:spacing w:val="-2"/>
                <w:sz w:val="24"/>
              </w:rPr>
              <w:t>實務主題訓練：</w:t>
            </w:r>
            <w:r>
              <w:rPr>
                <w:rFonts w:ascii="Times New Roman" w:hAnsi="Times New Roman" w:eastAsia="Times New Roman"/>
                <w:spacing w:val="-2"/>
                <w:sz w:val="24"/>
              </w:rPr>
              <w:t>□</w:t>
            </w:r>
            <w:r>
              <w:rPr>
                <w:spacing w:val="-2"/>
                <w:sz w:val="24"/>
              </w:rPr>
              <w:t>知識管理</w:t>
            </w:r>
            <w:r>
              <w:rPr>
                <w:rFonts w:ascii="Times New Roman" w:hAnsi="Times New Roman" w:eastAsia="Times New Roman"/>
                <w:spacing w:val="-2"/>
                <w:sz w:val="24"/>
              </w:rPr>
              <w:t>□</w:t>
            </w:r>
            <w:r>
              <w:rPr>
                <w:spacing w:val="-2"/>
                <w:sz w:val="24"/>
              </w:rPr>
              <w:t>學習內容溝通</w:t>
            </w:r>
            <w:r>
              <w:rPr>
                <w:rFonts w:ascii="Times New Roman" w:hAnsi="Times New Roman" w:eastAsia="Times New Roman"/>
                <w:spacing w:val="-2"/>
                <w:sz w:val="24"/>
              </w:rPr>
              <w:t>□</w:t>
            </w:r>
            <w:r>
              <w:rPr>
                <w:spacing w:val="-4"/>
                <w:sz w:val="24"/>
              </w:rPr>
              <w:t>專業知識探討</w:t>
            </w:r>
          </w:p>
          <w:p>
            <w:pPr>
              <w:pStyle w:val="TableParagraph"/>
              <w:spacing w:line="300" w:lineRule="exact"/>
              <w:ind w:left="2053"/>
              <w:rPr>
                <w:sz w:val="24"/>
              </w:rPr>
            </w:pPr>
            <w:r>
              <w:rPr>
                <w:rFonts w:ascii="Times New Roman" w:hAnsi="Times New Roman" w:eastAsia="Times New Roman"/>
                <w:spacing w:val="-2"/>
                <w:sz w:val="24"/>
              </w:rPr>
              <w:t>□</w:t>
            </w:r>
            <w:r>
              <w:rPr>
                <w:spacing w:val="-2"/>
                <w:sz w:val="24"/>
              </w:rPr>
              <w:t>實務問題釐清</w:t>
            </w:r>
            <w:r>
              <w:rPr>
                <w:rFonts w:ascii="Times New Roman" w:hAnsi="Times New Roman" w:eastAsia="Times New Roman"/>
                <w:spacing w:val="-2"/>
                <w:sz w:val="24"/>
              </w:rPr>
              <w:t>□</w:t>
            </w:r>
            <w:r>
              <w:rPr>
                <w:spacing w:val="-2"/>
                <w:sz w:val="24"/>
              </w:rPr>
              <w:t>實務問題排除</w:t>
            </w:r>
            <w:r>
              <w:rPr>
                <w:rFonts w:ascii="Times New Roman" w:hAnsi="Times New Roman" w:eastAsia="Times New Roman"/>
                <w:spacing w:val="-2"/>
                <w:sz w:val="24"/>
              </w:rPr>
              <w:t>□</w:t>
            </w:r>
            <w:r>
              <w:rPr>
                <w:spacing w:val="-4"/>
                <w:sz w:val="24"/>
              </w:rPr>
              <w:t>實務問題支援</w:t>
            </w:r>
          </w:p>
          <w:p>
            <w:pPr>
              <w:pStyle w:val="TableParagraph"/>
              <w:spacing w:line="300" w:lineRule="exact"/>
              <w:ind w:left="2053"/>
              <w:rPr>
                <w:sz w:val="24"/>
              </w:rPr>
            </w:pPr>
            <w:r>
              <w:rPr>
                <w:rFonts w:ascii="Times New Roman" w:hAnsi="Times New Roman" w:eastAsia="Times New Roman"/>
                <w:spacing w:val="-2"/>
                <w:sz w:val="24"/>
              </w:rPr>
              <w:t>□</w:t>
            </w:r>
            <w:r>
              <w:rPr>
                <w:spacing w:val="-2"/>
                <w:sz w:val="24"/>
              </w:rPr>
              <w:t>實務問題分析</w:t>
            </w:r>
            <w:r>
              <w:rPr>
                <w:rFonts w:ascii="Times New Roman" w:hAnsi="Times New Roman" w:eastAsia="Times New Roman"/>
                <w:spacing w:val="-2"/>
                <w:sz w:val="24"/>
              </w:rPr>
              <w:t>□</w:t>
            </w:r>
            <w:r>
              <w:rPr>
                <w:spacing w:val="-2"/>
                <w:sz w:val="24"/>
              </w:rPr>
              <w:t>實務案例分享</w:t>
            </w:r>
            <w:r>
              <w:rPr>
                <w:rFonts w:ascii="Times New Roman" w:hAnsi="Times New Roman" w:eastAsia="Times New Roman"/>
                <w:spacing w:val="-2"/>
                <w:sz w:val="24"/>
              </w:rPr>
              <w:t>□</w:t>
            </w:r>
            <w:r>
              <w:rPr>
                <w:spacing w:val="-4"/>
                <w:sz w:val="24"/>
              </w:rPr>
              <w:t>產品除錯</w:t>
            </w:r>
          </w:p>
          <w:p>
            <w:pPr>
              <w:pStyle w:val="TableParagraph"/>
              <w:spacing w:line="300" w:lineRule="exact"/>
              <w:ind w:left="2053"/>
              <w:rPr>
                <w:sz w:val="24"/>
              </w:rPr>
            </w:pPr>
            <w:r>
              <w:rPr>
                <w:rFonts w:ascii="Times New Roman" w:hAnsi="Times New Roman" w:eastAsia="Times New Roman"/>
                <w:spacing w:val="-2"/>
                <w:sz w:val="24"/>
              </w:rPr>
              <w:t>□</w:t>
            </w:r>
            <w:r>
              <w:rPr>
                <w:spacing w:val="-2"/>
                <w:sz w:val="24"/>
              </w:rPr>
              <w:t>製程改善</w:t>
            </w:r>
            <w:r>
              <w:rPr>
                <w:rFonts w:ascii="Times New Roman" w:hAnsi="Times New Roman" w:eastAsia="Times New Roman"/>
                <w:spacing w:val="-2"/>
                <w:sz w:val="24"/>
              </w:rPr>
              <w:t>□</w:t>
            </w:r>
            <w:r>
              <w:rPr>
                <w:spacing w:val="-2"/>
                <w:sz w:val="24"/>
              </w:rPr>
              <w:t>庶務管理</w:t>
            </w:r>
            <w:r>
              <w:rPr>
                <w:rFonts w:ascii="Times New Roman" w:hAnsi="Times New Roman" w:eastAsia="Times New Roman"/>
                <w:spacing w:val="-2"/>
                <w:sz w:val="24"/>
              </w:rPr>
              <w:t>□</w:t>
            </w:r>
            <w:r>
              <w:rPr>
                <w:spacing w:val="-4"/>
                <w:sz w:val="24"/>
              </w:rPr>
              <w:t>技術指導</w:t>
            </w:r>
          </w:p>
          <w:p>
            <w:pPr>
              <w:pStyle w:val="TableParagraph"/>
              <w:tabs>
                <w:tab w:pos="6997" w:val="left" w:leader="none"/>
              </w:tabs>
              <w:spacing w:line="304" w:lineRule="exact"/>
              <w:ind w:left="2053"/>
              <w:rPr>
                <w:rFonts w:ascii="Times New Roman" w:hAnsi="Times New Roman" w:eastAsia="Times New Roman"/>
                <w:sz w:val="24"/>
              </w:rPr>
            </w:pPr>
            <w:r>
              <w:rPr>
                <w:rFonts w:ascii="Times New Roman" w:hAnsi="Times New Roman" w:eastAsia="Times New Roman"/>
                <w:spacing w:val="-2"/>
                <w:sz w:val="24"/>
              </w:rPr>
              <w:t>□</w:t>
            </w:r>
            <w:r>
              <w:rPr>
                <w:spacing w:val="-2"/>
                <w:sz w:val="24"/>
              </w:rPr>
              <w:t>其他</w:t>
            </w:r>
            <w:r>
              <w:rPr>
                <w:spacing w:val="-10"/>
                <w:sz w:val="24"/>
              </w:rPr>
              <w:t>：</w:t>
            </w:r>
            <w:r>
              <w:rPr>
                <w:rFonts w:ascii="Times New Roman" w:hAnsi="Times New Roman" w:eastAsia="Times New Roman"/>
                <w:sz w:val="24"/>
                <w:u w:val="single"/>
              </w:rPr>
              <w:tab/>
            </w:r>
          </w:p>
          <w:p>
            <w:pPr>
              <w:pStyle w:val="TableParagraph"/>
              <w:spacing w:line="29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實習機構提供資源與設備投入情形：</w:t>
            </w:r>
          </w:p>
          <w:p>
            <w:pPr>
              <w:pStyle w:val="TableParagraph"/>
              <w:spacing w:line="300" w:lineRule="exact"/>
              <w:ind w:left="107"/>
              <w:rPr>
                <w:sz w:val="24"/>
              </w:rPr>
            </w:pPr>
            <w:r>
              <w:rPr>
                <w:rFonts w:ascii="Times New Roman" w:hAnsi="Times New Roman" w:eastAsia="Times New Roman"/>
                <w:spacing w:val="-2"/>
                <w:sz w:val="24"/>
              </w:rPr>
              <w:t>□</w:t>
            </w:r>
            <w:r>
              <w:rPr>
                <w:spacing w:val="-2"/>
                <w:sz w:val="24"/>
              </w:rPr>
              <w:t>實驗設備</w:t>
            </w:r>
            <w:r>
              <w:rPr>
                <w:rFonts w:ascii="Times New Roman" w:hAnsi="Times New Roman" w:eastAsia="Times New Roman"/>
                <w:spacing w:val="-2"/>
                <w:sz w:val="24"/>
              </w:rPr>
              <w:t>□</w:t>
            </w:r>
            <w:r>
              <w:rPr>
                <w:spacing w:val="-2"/>
                <w:sz w:val="24"/>
              </w:rPr>
              <w:t>儀器機台</w:t>
            </w:r>
            <w:r>
              <w:rPr>
                <w:rFonts w:ascii="Times New Roman" w:hAnsi="Times New Roman" w:eastAsia="Times New Roman"/>
                <w:spacing w:val="-2"/>
                <w:sz w:val="24"/>
              </w:rPr>
              <w:t>□</w:t>
            </w:r>
            <w:r>
              <w:rPr>
                <w:spacing w:val="-2"/>
                <w:sz w:val="24"/>
              </w:rPr>
              <w:t>專人指導</w:t>
            </w:r>
            <w:r>
              <w:rPr>
                <w:rFonts w:ascii="Times New Roman" w:hAnsi="Times New Roman" w:eastAsia="Times New Roman"/>
                <w:spacing w:val="-2"/>
                <w:sz w:val="24"/>
              </w:rPr>
              <w:t>□</w:t>
            </w:r>
            <w:r>
              <w:rPr>
                <w:spacing w:val="-2"/>
                <w:sz w:val="24"/>
              </w:rPr>
              <w:t>教育培訓</w:t>
            </w:r>
            <w:r>
              <w:rPr>
                <w:rFonts w:ascii="Times New Roman" w:hAnsi="Times New Roman" w:eastAsia="Times New Roman"/>
                <w:spacing w:val="-2"/>
                <w:sz w:val="24"/>
              </w:rPr>
              <w:t>□</w:t>
            </w:r>
            <w:r>
              <w:rPr>
                <w:spacing w:val="-2"/>
                <w:sz w:val="24"/>
              </w:rPr>
              <w:t>資訊設備</w:t>
            </w:r>
            <w:r>
              <w:rPr>
                <w:rFonts w:ascii="Times New Roman" w:hAnsi="Times New Roman" w:eastAsia="Times New Roman"/>
                <w:spacing w:val="-2"/>
                <w:sz w:val="24"/>
              </w:rPr>
              <w:t>□</w:t>
            </w:r>
            <w:r>
              <w:rPr>
                <w:spacing w:val="-4"/>
                <w:sz w:val="24"/>
              </w:rPr>
              <w:t>測試耗材</w:t>
            </w:r>
          </w:p>
          <w:p>
            <w:pPr>
              <w:pStyle w:val="TableParagraph"/>
              <w:tabs>
                <w:tab w:pos="6901" w:val="left" w:leader="none"/>
              </w:tabs>
              <w:spacing w:line="310" w:lineRule="exact"/>
              <w:ind w:left="106"/>
              <w:rPr>
                <w:rFonts w:ascii="Times New Roman" w:hAnsi="Times New Roman" w:eastAsia="Times New Roman"/>
                <w:sz w:val="24"/>
              </w:rPr>
            </w:pPr>
            <w:r>
              <w:rPr>
                <w:rFonts w:ascii="Times New Roman" w:hAnsi="Times New Roman" w:eastAsia="Times New Roman"/>
                <w:spacing w:val="-2"/>
                <w:sz w:val="24"/>
              </w:rPr>
              <w:t>□</w:t>
            </w:r>
            <w:r>
              <w:rPr>
                <w:spacing w:val="-2"/>
                <w:sz w:val="24"/>
              </w:rPr>
              <w:t>車輛裝備</w:t>
            </w:r>
            <w:r>
              <w:rPr>
                <w:rFonts w:ascii="Times New Roman" w:hAnsi="Times New Roman" w:eastAsia="Times New Roman"/>
                <w:spacing w:val="-2"/>
                <w:sz w:val="24"/>
              </w:rPr>
              <w:t>□</w:t>
            </w:r>
            <w:r>
              <w:rPr>
                <w:spacing w:val="-2"/>
                <w:sz w:val="24"/>
              </w:rPr>
              <w:t>服裝配件</w:t>
            </w:r>
            <w:r>
              <w:rPr>
                <w:rFonts w:ascii="Times New Roman" w:hAnsi="Times New Roman" w:eastAsia="Times New Roman"/>
                <w:spacing w:val="-2"/>
                <w:sz w:val="24"/>
              </w:rPr>
              <w:t>□</w:t>
            </w:r>
            <w:r>
              <w:rPr>
                <w:spacing w:val="-2"/>
                <w:sz w:val="24"/>
              </w:rPr>
              <w:t>其他</w:t>
            </w:r>
            <w:r>
              <w:rPr>
                <w:spacing w:val="-10"/>
                <w:sz w:val="24"/>
              </w:rPr>
              <w:t>：</w:t>
            </w:r>
            <w:r>
              <w:rPr>
                <w:rFonts w:ascii="Times New Roman" w:hAnsi="Times New Roman" w:eastAsia="Times New Roman"/>
                <w:sz w:val="24"/>
                <w:u w:val="single"/>
              </w:rPr>
              <w:tab/>
            </w:r>
          </w:p>
        </w:tc>
      </w:tr>
      <w:tr>
        <w:trPr>
          <w:trHeight w:val="2373" w:hRule="atLeast"/>
        </w:trPr>
        <w:tc>
          <w:tcPr>
            <w:tcW w:w="200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5EEF6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293"/>
              <w:rPr>
                <w:b/>
                <w:sz w:val="24"/>
              </w:rPr>
            </w:pPr>
          </w:p>
          <w:p>
            <w:pPr>
              <w:pStyle w:val="TableParagraph"/>
              <w:spacing w:line="230" w:lineRule="auto"/>
              <w:ind w:left="109" w:right="57"/>
              <w:rPr>
                <w:b/>
                <w:sz w:val="24"/>
              </w:rPr>
            </w:pPr>
            <w:r>
              <w:rPr>
                <w:b/>
                <w:spacing w:val="12"/>
                <w:sz w:val="24"/>
              </w:rPr>
              <w:t>業界專家輔導實</w:t>
            </w:r>
            <w:r>
              <w:rPr>
                <w:b/>
                <w:spacing w:val="-2"/>
                <w:sz w:val="24"/>
              </w:rPr>
              <w:t>習課程規劃</w:t>
            </w:r>
          </w:p>
        </w:tc>
        <w:tc>
          <w:tcPr>
            <w:tcW w:w="764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302" w:lineRule="exact" w:before="160"/>
              <w:ind w:left="143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業界輔導老師提供的指導內容：</w:t>
            </w:r>
          </w:p>
          <w:p>
            <w:pPr>
              <w:pStyle w:val="TableParagraph"/>
              <w:spacing w:line="300" w:lineRule="exact"/>
              <w:ind w:left="143"/>
              <w:rPr>
                <w:sz w:val="24"/>
              </w:rPr>
            </w:pPr>
            <w:r>
              <w:rPr>
                <w:rFonts w:ascii="Times New Roman" w:hAnsi="Times New Roman" w:eastAsia="Times New Roman"/>
                <w:spacing w:val="-2"/>
                <w:sz w:val="24"/>
              </w:rPr>
              <w:t>□</w:t>
            </w:r>
            <w:r>
              <w:rPr>
                <w:spacing w:val="-2"/>
                <w:sz w:val="24"/>
              </w:rPr>
              <w:t>程式設計</w:t>
            </w:r>
            <w:r>
              <w:rPr>
                <w:rFonts w:ascii="Times New Roman" w:hAnsi="Times New Roman" w:eastAsia="Times New Roman"/>
                <w:spacing w:val="-2"/>
                <w:sz w:val="24"/>
              </w:rPr>
              <w:t>□</w:t>
            </w:r>
            <w:r>
              <w:rPr>
                <w:spacing w:val="-2"/>
                <w:sz w:val="24"/>
              </w:rPr>
              <w:t>機台操作</w:t>
            </w:r>
            <w:r>
              <w:rPr>
                <w:rFonts w:ascii="Times New Roman" w:hAnsi="Times New Roman" w:eastAsia="Times New Roman"/>
                <w:spacing w:val="-2"/>
                <w:sz w:val="24"/>
              </w:rPr>
              <w:t>□</w:t>
            </w:r>
            <w:r>
              <w:rPr>
                <w:spacing w:val="-2"/>
                <w:sz w:val="24"/>
              </w:rPr>
              <w:t>實驗程序</w:t>
            </w:r>
            <w:r>
              <w:rPr>
                <w:rFonts w:ascii="Times New Roman" w:hAnsi="Times New Roman" w:eastAsia="Times New Roman"/>
                <w:spacing w:val="-2"/>
                <w:sz w:val="24"/>
              </w:rPr>
              <w:t>□</w:t>
            </w:r>
            <w:r>
              <w:rPr>
                <w:spacing w:val="-2"/>
                <w:sz w:val="24"/>
              </w:rPr>
              <w:t>機械模具</w:t>
            </w:r>
            <w:r>
              <w:rPr>
                <w:rFonts w:ascii="Times New Roman" w:hAnsi="Times New Roman" w:eastAsia="Times New Roman"/>
                <w:spacing w:val="-2"/>
                <w:sz w:val="24"/>
              </w:rPr>
              <w:t>□</w:t>
            </w:r>
            <w:r>
              <w:rPr>
                <w:spacing w:val="-2"/>
                <w:sz w:val="24"/>
              </w:rPr>
              <w:t>文件撰寫</w:t>
            </w:r>
            <w:r>
              <w:rPr>
                <w:rFonts w:ascii="Times New Roman" w:hAnsi="Times New Roman" w:eastAsia="Times New Roman"/>
                <w:spacing w:val="-2"/>
                <w:sz w:val="24"/>
              </w:rPr>
              <w:t>□</w:t>
            </w:r>
            <w:r>
              <w:rPr>
                <w:spacing w:val="-4"/>
                <w:sz w:val="24"/>
              </w:rPr>
              <w:t>檢測操作</w:t>
            </w:r>
          </w:p>
          <w:p>
            <w:pPr>
              <w:pStyle w:val="TableParagraph"/>
              <w:spacing w:line="300" w:lineRule="exact"/>
              <w:ind w:left="142"/>
              <w:rPr>
                <w:sz w:val="24"/>
              </w:rPr>
            </w:pPr>
            <w:r>
              <w:rPr>
                <w:rFonts w:ascii="Times New Roman" w:hAnsi="Times New Roman" w:eastAsia="Times New Roman"/>
                <w:spacing w:val="-2"/>
                <w:sz w:val="24"/>
              </w:rPr>
              <w:t>□</w:t>
            </w:r>
            <w:r>
              <w:rPr>
                <w:spacing w:val="-2"/>
                <w:sz w:val="24"/>
              </w:rPr>
              <w:t>實驗測試</w:t>
            </w:r>
            <w:r>
              <w:rPr>
                <w:rFonts w:ascii="Times New Roman" w:hAnsi="Times New Roman" w:eastAsia="Times New Roman"/>
                <w:spacing w:val="-2"/>
                <w:sz w:val="24"/>
              </w:rPr>
              <w:t>□</w:t>
            </w:r>
            <w:r>
              <w:rPr>
                <w:spacing w:val="-2"/>
                <w:sz w:val="24"/>
              </w:rPr>
              <w:t>材料鍍膜</w:t>
            </w:r>
            <w:r>
              <w:rPr>
                <w:rFonts w:ascii="Times New Roman" w:hAnsi="Times New Roman" w:eastAsia="Times New Roman"/>
                <w:spacing w:val="-2"/>
                <w:sz w:val="24"/>
              </w:rPr>
              <w:t>□</w:t>
            </w:r>
            <w:r>
              <w:rPr>
                <w:spacing w:val="-2"/>
                <w:sz w:val="24"/>
              </w:rPr>
              <w:t>除錯操作</w:t>
            </w:r>
            <w:r>
              <w:rPr>
                <w:rFonts w:ascii="Times New Roman" w:hAnsi="Times New Roman" w:eastAsia="Times New Roman"/>
                <w:spacing w:val="-2"/>
                <w:sz w:val="24"/>
              </w:rPr>
              <w:t>□</w:t>
            </w:r>
            <w:r>
              <w:rPr>
                <w:spacing w:val="-2"/>
                <w:sz w:val="24"/>
              </w:rPr>
              <w:t>資訊管理</w:t>
            </w:r>
            <w:r>
              <w:rPr>
                <w:rFonts w:ascii="Times New Roman" w:hAnsi="Times New Roman" w:eastAsia="Times New Roman"/>
                <w:spacing w:val="-2"/>
                <w:sz w:val="24"/>
              </w:rPr>
              <w:t>□</w:t>
            </w:r>
            <w:r>
              <w:rPr>
                <w:spacing w:val="-2"/>
                <w:sz w:val="24"/>
              </w:rPr>
              <w:t>採購備料</w:t>
            </w:r>
            <w:r>
              <w:rPr>
                <w:rFonts w:ascii="Times New Roman" w:hAnsi="Times New Roman" w:eastAsia="Times New Roman"/>
                <w:spacing w:val="-2"/>
                <w:sz w:val="24"/>
              </w:rPr>
              <w:t>□</w:t>
            </w:r>
            <w:r>
              <w:rPr>
                <w:spacing w:val="-4"/>
                <w:sz w:val="24"/>
              </w:rPr>
              <w:t>製程管理</w:t>
            </w:r>
          </w:p>
          <w:p>
            <w:pPr>
              <w:pStyle w:val="TableParagraph"/>
              <w:spacing w:line="300" w:lineRule="exact"/>
              <w:ind w:left="142"/>
              <w:rPr>
                <w:sz w:val="24"/>
              </w:rPr>
            </w:pPr>
            <w:r>
              <w:rPr>
                <w:rFonts w:ascii="Times New Roman" w:hAnsi="Times New Roman" w:eastAsia="Times New Roman"/>
                <w:spacing w:val="-2"/>
                <w:sz w:val="24"/>
              </w:rPr>
              <w:t>□</w:t>
            </w:r>
            <w:r>
              <w:rPr>
                <w:spacing w:val="-2"/>
                <w:sz w:val="24"/>
              </w:rPr>
              <w:t>設計溝通</w:t>
            </w:r>
            <w:r>
              <w:rPr>
                <w:rFonts w:ascii="Times New Roman" w:hAnsi="Times New Roman" w:eastAsia="Times New Roman"/>
                <w:spacing w:val="-2"/>
                <w:sz w:val="24"/>
              </w:rPr>
              <w:t>□</w:t>
            </w:r>
            <w:r>
              <w:rPr>
                <w:spacing w:val="-2"/>
                <w:sz w:val="24"/>
              </w:rPr>
              <w:t>藝術創造</w:t>
            </w:r>
            <w:r>
              <w:rPr>
                <w:rFonts w:ascii="Times New Roman" w:hAnsi="Times New Roman" w:eastAsia="Times New Roman"/>
                <w:spacing w:val="-2"/>
                <w:sz w:val="24"/>
              </w:rPr>
              <w:t>□</w:t>
            </w:r>
            <w:r>
              <w:rPr>
                <w:spacing w:val="-2"/>
                <w:sz w:val="24"/>
              </w:rPr>
              <w:t>財經規劃</w:t>
            </w:r>
            <w:r>
              <w:rPr>
                <w:rFonts w:ascii="Times New Roman" w:hAnsi="Times New Roman" w:eastAsia="Times New Roman"/>
                <w:spacing w:val="-2"/>
                <w:sz w:val="24"/>
              </w:rPr>
              <w:t>□</w:t>
            </w:r>
            <w:r>
              <w:rPr>
                <w:spacing w:val="-2"/>
                <w:sz w:val="24"/>
              </w:rPr>
              <w:t>創新管理</w:t>
            </w:r>
            <w:r>
              <w:rPr>
                <w:rFonts w:ascii="Times New Roman" w:hAnsi="Times New Roman" w:eastAsia="Times New Roman"/>
                <w:spacing w:val="-2"/>
                <w:sz w:val="24"/>
              </w:rPr>
              <w:t>□</w:t>
            </w:r>
            <w:r>
              <w:rPr>
                <w:spacing w:val="-2"/>
                <w:sz w:val="24"/>
              </w:rPr>
              <w:t>設計模擬</w:t>
            </w:r>
            <w:r>
              <w:rPr>
                <w:rFonts w:ascii="Times New Roman" w:hAnsi="Times New Roman" w:eastAsia="Times New Roman"/>
                <w:spacing w:val="-2"/>
                <w:sz w:val="24"/>
              </w:rPr>
              <w:t>□</w:t>
            </w:r>
            <w:r>
              <w:rPr>
                <w:spacing w:val="-4"/>
                <w:sz w:val="24"/>
              </w:rPr>
              <w:t>軟體操作</w:t>
            </w:r>
          </w:p>
          <w:p>
            <w:pPr>
              <w:pStyle w:val="TableParagraph"/>
              <w:tabs>
                <w:tab w:pos="7033" w:val="left" w:leader="none"/>
              </w:tabs>
              <w:spacing w:line="304" w:lineRule="exact"/>
              <w:ind w:left="142"/>
              <w:rPr>
                <w:rFonts w:ascii="Times New Roman" w:hAnsi="Times New Roman" w:eastAsia="Times New Roman"/>
                <w:sz w:val="24"/>
              </w:rPr>
            </w:pPr>
            <w:r>
              <w:rPr>
                <w:rFonts w:ascii="Times New Roman" w:hAnsi="Times New Roman" w:eastAsia="Times New Roman"/>
                <w:spacing w:val="-2"/>
                <w:sz w:val="24"/>
              </w:rPr>
              <w:t>□</w:t>
            </w:r>
            <w:r>
              <w:rPr>
                <w:spacing w:val="-2"/>
                <w:sz w:val="24"/>
              </w:rPr>
              <w:t>經營管理</w:t>
            </w:r>
            <w:r>
              <w:rPr>
                <w:rFonts w:ascii="Times New Roman" w:hAnsi="Times New Roman" w:eastAsia="Times New Roman"/>
                <w:spacing w:val="-2"/>
                <w:sz w:val="24"/>
              </w:rPr>
              <w:t>□</w:t>
            </w:r>
            <w:r>
              <w:rPr>
                <w:spacing w:val="-2"/>
                <w:sz w:val="24"/>
              </w:rPr>
              <w:t>其他</w:t>
            </w:r>
            <w:r>
              <w:rPr>
                <w:spacing w:val="-10"/>
                <w:sz w:val="24"/>
              </w:rPr>
              <w:t>：</w:t>
            </w:r>
            <w:r>
              <w:rPr>
                <w:rFonts w:ascii="Times New Roman" w:hAnsi="Times New Roman" w:eastAsia="Times New Roman"/>
                <w:sz w:val="24"/>
                <w:u w:val="single"/>
              </w:rPr>
              <w:tab/>
            </w:r>
          </w:p>
          <w:p>
            <w:pPr>
              <w:pStyle w:val="TableParagraph"/>
              <w:spacing w:line="296" w:lineRule="exact"/>
              <w:ind w:left="143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業界輔導老師提供的輔導方式：</w:t>
            </w:r>
          </w:p>
          <w:p>
            <w:pPr>
              <w:pStyle w:val="TableParagraph"/>
              <w:tabs>
                <w:tab w:pos="6841" w:val="left" w:leader="none"/>
              </w:tabs>
              <w:spacing w:line="310" w:lineRule="exact"/>
              <w:ind w:left="143"/>
              <w:rPr>
                <w:rFonts w:ascii="Times New Roman" w:hAnsi="Times New Roman" w:eastAsia="Times New Roman"/>
                <w:sz w:val="24"/>
              </w:rPr>
            </w:pPr>
            <w:r>
              <w:rPr>
                <w:rFonts w:ascii="Times New Roman" w:hAnsi="Times New Roman" w:eastAsia="Times New Roman"/>
                <w:spacing w:val="-2"/>
                <w:sz w:val="24"/>
              </w:rPr>
              <w:t>□</w:t>
            </w:r>
            <w:r>
              <w:rPr>
                <w:spacing w:val="-2"/>
                <w:sz w:val="24"/>
              </w:rPr>
              <w:t>口述解說</w:t>
            </w:r>
            <w:r>
              <w:rPr>
                <w:rFonts w:ascii="Times New Roman" w:hAnsi="Times New Roman" w:eastAsia="Times New Roman"/>
                <w:spacing w:val="-2"/>
                <w:sz w:val="24"/>
              </w:rPr>
              <w:t>□</w:t>
            </w:r>
            <w:r>
              <w:rPr>
                <w:spacing w:val="-2"/>
                <w:sz w:val="24"/>
              </w:rPr>
              <w:t>操作示範</w:t>
            </w:r>
            <w:r>
              <w:rPr>
                <w:rFonts w:ascii="Times New Roman" w:hAnsi="Times New Roman" w:eastAsia="Times New Roman"/>
                <w:spacing w:val="-2"/>
                <w:sz w:val="24"/>
              </w:rPr>
              <w:t>□</w:t>
            </w:r>
            <w:r>
              <w:rPr>
                <w:spacing w:val="-2"/>
                <w:sz w:val="24"/>
              </w:rPr>
              <w:t>案例研討</w:t>
            </w:r>
            <w:r>
              <w:rPr>
                <w:rFonts w:ascii="Times New Roman" w:hAnsi="Times New Roman" w:eastAsia="Times New Roman"/>
                <w:spacing w:val="-2"/>
                <w:sz w:val="24"/>
              </w:rPr>
              <w:t>□</w:t>
            </w:r>
            <w:r>
              <w:rPr>
                <w:spacing w:val="-2"/>
                <w:sz w:val="24"/>
              </w:rPr>
              <w:t>其他</w:t>
            </w:r>
            <w:r>
              <w:rPr>
                <w:spacing w:val="-10"/>
                <w:sz w:val="24"/>
              </w:rPr>
              <w:t>：</w:t>
            </w:r>
            <w:r>
              <w:rPr>
                <w:rFonts w:ascii="Times New Roman" w:hAnsi="Times New Roman" w:eastAsia="Times New Roman"/>
                <w:sz w:val="24"/>
                <w:u w:val="single"/>
              </w:rPr>
              <w:tab/>
            </w:r>
          </w:p>
        </w:tc>
      </w:tr>
      <w:tr>
        <w:trPr>
          <w:trHeight w:val="2958" w:hRule="atLeast"/>
        </w:trPr>
        <w:tc>
          <w:tcPr>
            <w:tcW w:w="2002" w:type="dxa"/>
            <w:tcBorders>
              <w:top w:val="single" w:sz="4" w:space="0" w:color="000000"/>
            </w:tcBorders>
            <w:shd w:val="clear" w:color="auto" w:fill="D5EEF6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276"/>
              <w:rPr>
                <w:b/>
                <w:sz w:val="24"/>
              </w:rPr>
            </w:pPr>
          </w:p>
          <w:p>
            <w:pPr>
              <w:pStyle w:val="TableParagraph"/>
              <w:spacing w:line="230" w:lineRule="auto" w:before="1"/>
              <w:ind w:left="109" w:right="57"/>
              <w:rPr>
                <w:b/>
                <w:sz w:val="24"/>
              </w:rPr>
            </w:pPr>
            <w:r>
              <w:rPr>
                <w:b/>
                <w:spacing w:val="12"/>
                <w:sz w:val="24"/>
              </w:rPr>
              <w:t>教師輔導訪視實</w:t>
            </w:r>
            <w:r>
              <w:rPr>
                <w:b/>
                <w:spacing w:val="-2"/>
                <w:sz w:val="24"/>
              </w:rPr>
              <w:t>習課程規劃</w:t>
            </w:r>
          </w:p>
        </w:tc>
        <w:tc>
          <w:tcPr>
            <w:tcW w:w="7647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302" w:lineRule="exact" w:before="153"/>
              <w:ind w:left="107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學校輔導老師提供輔導項目：</w:t>
            </w:r>
          </w:p>
          <w:p>
            <w:pPr>
              <w:pStyle w:val="TableParagraph"/>
              <w:spacing w:line="300" w:lineRule="exact"/>
              <w:ind w:left="107"/>
              <w:rPr>
                <w:sz w:val="24"/>
              </w:rPr>
            </w:pPr>
            <w:r>
              <w:rPr>
                <w:rFonts w:ascii="Times New Roman" w:hAnsi="Times New Roman" w:eastAsia="Times New Roman"/>
                <w:spacing w:val="-2"/>
                <w:sz w:val="24"/>
              </w:rPr>
              <w:t>□</w:t>
            </w:r>
            <w:r>
              <w:rPr>
                <w:spacing w:val="-2"/>
                <w:sz w:val="24"/>
              </w:rPr>
              <w:t>產業趨勢</w:t>
            </w:r>
            <w:r>
              <w:rPr>
                <w:rFonts w:ascii="Times New Roman" w:hAnsi="Times New Roman" w:eastAsia="Times New Roman"/>
                <w:spacing w:val="-2"/>
                <w:sz w:val="24"/>
              </w:rPr>
              <w:t>□</w:t>
            </w:r>
            <w:r>
              <w:rPr>
                <w:spacing w:val="-2"/>
                <w:sz w:val="24"/>
              </w:rPr>
              <w:t>專業知識指導</w:t>
            </w:r>
            <w:r>
              <w:rPr>
                <w:rFonts w:ascii="Times New Roman" w:hAnsi="Times New Roman" w:eastAsia="Times New Roman"/>
                <w:spacing w:val="-2"/>
                <w:sz w:val="24"/>
              </w:rPr>
              <w:t>□</w:t>
            </w:r>
            <w:r>
              <w:rPr>
                <w:spacing w:val="-2"/>
                <w:sz w:val="24"/>
              </w:rPr>
              <w:t>實驗指導</w:t>
            </w:r>
            <w:r>
              <w:rPr>
                <w:rFonts w:ascii="Times New Roman" w:hAnsi="Times New Roman" w:eastAsia="Times New Roman"/>
                <w:spacing w:val="-2"/>
                <w:sz w:val="24"/>
              </w:rPr>
              <w:t>□</w:t>
            </w:r>
            <w:r>
              <w:rPr>
                <w:spacing w:val="-2"/>
                <w:sz w:val="24"/>
              </w:rPr>
              <w:t>人際溝通</w:t>
            </w:r>
            <w:r>
              <w:rPr>
                <w:rFonts w:ascii="Times New Roman" w:hAnsi="Times New Roman" w:eastAsia="Times New Roman"/>
                <w:spacing w:val="-2"/>
                <w:sz w:val="24"/>
              </w:rPr>
              <w:t>□</w:t>
            </w:r>
            <w:r>
              <w:rPr>
                <w:spacing w:val="-4"/>
                <w:sz w:val="24"/>
              </w:rPr>
              <w:t>實習表現</w:t>
            </w:r>
          </w:p>
          <w:p>
            <w:pPr>
              <w:pStyle w:val="TableParagraph"/>
              <w:tabs>
                <w:tab w:pos="6997" w:val="left" w:leader="none"/>
              </w:tabs>
              <w:spacing w:line="304" w:lineRule="exact"/>
              <w:ind w:left="106"/>
              <w:rPr>
                <w:rFonts w:ascii="Times New Roman" w:hAnsi="Times New Roman" w:eastAsia="Times New Roman"/>
                <w:sz w:val="24"/>
              </w:rPr>
            </w:pPr>
            <w:r>
              <w:rPr>
                <w:rFonts w:ascii="Times New Roman" w:hAnsi="Times New Roman" w:eastAsia="Times New Roman"/>
                <w:spacing w:val="-2"/>
                <w:sz w:val="24"/>
              </w:rPr>
              <w:t>□</w:t>
            </w:r>
            <w:r>
              <w:rPr>
                <w:spacing w:val="-2"/>
                <w:sz w:val="24"/>
              </w:rPr>
              <w:t>不適應輔導</w:t>
            </w:r>
            <w:r>
              <w:rPr>
                <w:rFonts w:ascii="Times New Roman" w:hAnsi="Times New Roman" w:eastAsia="Times New Roman"/>
                <w:spacing w:val="-2"/>
                <w:sz w:val="24"/>
              </w:rPr>
              <w:t>□</w:t>
            </w:r>
            <w:r>
              <w:rPr>
                <w:spacing w:val="-2"/>
                <w:sz w:val="24"/>
              </w:rPr>
              <w:t>其他</w:t>
            </w:r>
            <w:r>
              <w:rPr>
                <w:spacing w:val="-10"/>
                <w:sz w:val="24"/>
              </w:rPr>
              <w:t>：</w:t>
            </w:r>
            <w:r>
              <w:rPr>
                <w:rFonts w:ascii="Times New Roman" w:hAnsi="Times New Roman" w:eastAsia="Times New Roman"/>
                <w:sz w:val="24"/>
                <w:u w:val="single"/>
              </w:rPr>
              <w:tab/>
            </w:r>
          </w:p>
          <w:p>
            <w:pPr>
              <w:pStyle w:val="TableParagraph"/>
              <w:spacing w:line="29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學校輔導教師訪視作業：</w:t>
            </w:r>
          </w:p>
          <w:p>
            <w:pPr>
              <w:pStyle w:val="TableParagraph"/>
              <w:spacing w:line="300" w:lineRule="exact"/>
              <w:ind w:left="107"/>
              <w:rPr>
                <w:sz w:val="24"/>
              </w:rPr>
            </w:pPr>
            <w:r>
              <w:rPr>
                <w:rFonts w:ascii="Times New Roman" w:hAnsi="Times New Roman" w:eastAsia="Times New Roman"/>
                <w:spacing w:val="-4"/>
                <w:sz w:val="24"/>
              </w:rPr>
              <w:t>□</w:t>
            </w:r>
            <w:r>
              <w:rPr>
                <w:b/>
                <w:spacing w:val="-4"/>
                <w:sz w:val="24"/>
              </w:rPr>
              <w:t>學年實習：</w:t>
            </w:r>
            <w:r>
              <w:rPr>
                <w:spacing w:val="-5"/>
                <w:sz w:val="24"/>
              </w:rPr>
              <w:t>每學期總訪視紀錄至少二次，其中實地訪視不得低於一次。</w:t>
            </w:r>
          </w:p>
          <w:p>
            <w:pPr>
              <w:pStyle w:val="TableParagraph"/>
              <w:spacing w:line="300" w:lineRule="exact"/>
              <w:ind w:left="107"/>
              <w:rPr>
                <w:sz w:val="24"/>
              </w:rPr>
            </w:pPr>
            <w:r>
              <w:rPr>
                <w:rFonts w:ascii="Times New Roman" w:hAnsi="Times New Roman" w:eastAsia="Times New Roman"/>
                <w:spacing w:val="-4"/>
                <w:sz w:val="24"/>
              </w:rPr>
              <w:t>□</w:t>
            </w:r>
            <w:r>
              <w:rPr>
                <w:b/>
                <w:spacing w:val="-4"/>
                <w:sz w:val="24"/>
              </w:rPr>
              <w:t>學期實習：</w:t>
            </w:r>
            <w:r>
              <w:rPr>
                <w:spacing w:val="-5"/>
                <w:sz w:val="24"/>
              </w:rPr>
              <w:t>每學期總訪視紀錄至少二次，其中實地訪視不得低於一次。</w:t>
            </w:r>
          </w:p>
          <w:p>
            <w:pPr>
              <w:pStyle w:val="TableParagraph"/>
              <w:spacing w:line="230" w:lineRule="auto"/>
              <w:ind w:left="395" w:right="77" w:hanging="288"/>
              <w:rPr>
                <w:sz w:val="24"/>
              </w:rPr>
            </w:pPr>
            <w:r>
              <w:rPr>
                <w:rFonts w:ascii="Times New Roman" w:hAnsi="Times New Roman" w:eastAsia="Times New Roman"/>
                <w:spacing w:val="-4"/>
                <w:sz w:val="24"/>
              </w:rPr>
              <w:t>□</w:t>
            </w:r>
            <w:r>
              <w:rPr>
                <w:b/>
                <w:spacing w:val="-4"/>
                <w:sz w:val="24"/>
              </w:rPr>
              <w:t>暑</w:t>
            </w:r>
            <w:r>
              <w:rPr>
                <w:rFonts w:ascii="Times New Roman" w:hAnsi="Times New Roman" w:eastAsia="Times New Roman"/>
                <w:b/>
                <w:spacing w:val="-4"/>
                <w:sz w:val="24"/>
              </w:rPr>
              <w:t>(</w:t>
            </w:r>
            <w:r>
              <w:rPr>
                <w:b/>
                <w:spacing w:val="-4"/>
                <w:sz w:val="24"/>
              </w:rPr>
              <w:t>寒</w:t>
            </w:r>
            <w:r>
              <w:rPr>
                <w:rFonts w:ascii="Times New Roman" w:hAnsi="Times New Roman" w:eastAsia="Times New Roman"/>
                <w:b/>
                <w:spacing w:val="-4"/>
                <w:sz w:val="24"/>
              </w:rPr>
              <w:t>)</w:t>
            </w:r>
            <w:r>
              <w:rPr>
                <w:b/>
                <w:spacing w:val="-4"/>
                <w:sz w:val="24"/>
              </w:rPr>
              <w:t>期實習、專案實習：</w:t>
            </w:r>
            <w:r>
              <w:rPr>
                <w:spacing w:val="-4"/>
                <w:sz w:val="24"/>
              </w:rPr>
              <w:t>總訪視紀錄至少二次，其中每機構實地訪視</w:t>
            </w:r>
            <w:r>
              <w:rPr>
                <w:spacing w:val="-2"/>
                <w:sz w:val="24"/>
              </w:rPr>
              <w:t>至少一次。</w:t>
            </w:r>
          </w:p>
          <w:p>
            <w:pPr>
              <w:pStyle w:val="TableParagraph"/>
              <w:spacing w:line="304" w:lineRule="exact"/>
              <w:ind w:left="107"/>
              <w:rPr>
                <w:sz w:val="24"/>
              </w:rPr>
            </w:pPr>
            <w:r>
              <w:rPr>
                <w:rFonts w:ascii="Times New Roman" w:hAnsi="Times New Roman" w:eastAsia="Times New Roman"/>
                <w:sz w:val="24"/>
              </w:rPr>
              <w:t>※</w:t>
            </w:r>
            <w:r>
              <w:rPr>
                <w:spacing w:val="-1"/>
                <w:sz w:val="24"/>
              </w:rPr>
              <w:t>海上實習及境外實習實地訪視則視經費考量辦理。</w:t>
            </w:r>
          </w:p>
        </w:tc>
      </w:tr>
    </w:tbl>
    <w:p>
      <w:pPr>
        <w:pStyle w:val="BodyText"/>
        <w:spacing w:before="147"/>
        <w:rPr>
          <w:b/>
          <w:sz w:val="28"/>
        </w:rPr>
      </w:pPr>
    </w:p>
    <w:p>
      <w:pPr>
        <w:spacing w:line="328" w:lineRule="auto" w:before="0"/>
        <w:ind w:left="12" w:right="5012" w:firstLine="0"/>
        <w:jc w:val="left"/>
        <w:rPr>
          <w:b/>
          <w:sz w:val="28"/>
        </w:rPr>
      </w:pPr>
      <w:r>
        <w:rPr>
          <w:b/>
          <w:sz w:val="28"/>
        </w:rPr>
        <mc:AlternateContent>
          <mc:Choice Requires="wps">
            <w:drawing>
              <wp:anchor distT="0" distB="0" distL="0" distR="0" allowOverlap="1" layoutInCell="1" locked="0" behindDoc="0" simplePos="0" relativeHeight="15730176">
                <wp:simplePos x="0" y="0"/>
                <wp:positionH relativeFrom="page">
                  <wp:posOffset>661416</wp:posOffset>
                </wp:positionH>
                <wp:positionV relativeFrom="paragraph">
                  <wp:posOffset>539947</wp:posOffset>
                </wp:positionV>
                <wp:extent cx="6238240" cy="2680970"/>
                <wp:effectExtent l="0" t="0" r="0" b="0"/>
                <wp:wrapNone/>
                <wp:docPr id="7" name="Textbox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Textbox 7"/>
                      <wps:cNvSpPr txBox="1"/>
                      <wps:spPr>
                        <a:xfrm>
                          <a:off x="0" y="0"/>
                          <a:ext cx="6238240" cy="26809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7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2921"/>
                              <w:gridCol w:w="6754"/>
                            </w:tblGrid>
                            <w:tr>
                              <w:trPr>
                                <w:trHeight w:val="2056" w:hRule="atLeast"/>
                              </w:trPr>
                              <w:tc>
                                <w:tcPr>
                                  <w:tcW w:w="2921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D5EEF6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37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line="230" w:lineRule="auto"/>
                                    <w:ind w:left="587" w:right="69" w:hanging="480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>實習成效考核指標及評核</w:t>
                                  </w:r>
                                  <w:r>
                                    <w:rPr>
                                      <w:b/>
                                      <w:spacing w:val="-6"/>
                                      <w:sz w:val="24"/>
                                    </w:rPr>
                                    <w:t>方式</w:t>
                                  </w:r>
                                </w:p>
                              </w:tc>
                              <w:tc>
                                <w:tcPr>
                                  <w:tcW w:w="6754" w:type="dxa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numPr>
                                      <w:ilvl w:val="0"/>
                                      <w:numId w:val="10"/>
                                    </w:numPr>
                                    <w:tabs>
                                      <w:tab w:pos="426" w:val="left" w:leader="none"/>
                                    </w:tabs>
                                    <w:spacing w:line="310" w:lineRule="exact" w:before="145" w:after="0"/>
                                    <w:ind w:left="426" w:right="0" w:hanging="252"/>
                                    <w:jc w:val="left"/>
                                    <w:rPr>
                                      <w:rFonts w:ascii="Times New Roman" w:eastAsia="Times New Roman"/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系（所）實習輔導老師評定實習生之實習成果</w:t>
                                  </w:r>
                                  <w:r>
                                    <w:rPr>
                                      <w:rFonts w:ascii="Times New Roman" w:eastAsia="Times New Roman"/>
                                      <w:spacing w:val="-2"/>
                                      <w:sz w:val="24"/>
                                    </w:rPr>
                                    <w:t>(60%)</w:t>
                                  </w:r>
                                </w:p>
                                <w:p>
                                  <w:pPr>
                                    <w:pStyle w:val="TableParagraph"/>
                                    <w:numPr>
                                      <w:ilvl w:val="0"/>
                                      <w:numId w:val="10"/>
                                    </w:numPr>
                                    <w:tabs>
                                      <w:tab w:pos="426" w:val="left" w:leader="none"/>
                                    </w:tabs>
                                    <w:spacing w:line="300" w:lineRule="exact" w:before="0" w:after="0"/>
                                    <w:ind w:left="426" w:right="0" w:hanging="252"/>
                                    <w:jc w:val="left"/>
                                    <w:rPr>
                                      <w:rFonts w:ascii="Times New Roman" w:eastAsia="Times New Roman"/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業界輔導老師評定實習生之實習成果</w:t>
                                  </w:r>
                                  <w:r>
                                    <w:rPr>
                                      <w:rFonts w:ascii="Times New Roman" w:eastAsia="Times New Roman"/>
                                      <w:spacing w:val="-4"/>
                                      <w:sz w:val="24"/>
                                    </w:rPr>
                                    <w:t>(40%)</w:t>
                                  </w:r>
                                </w:p>
                                <w:p>
                                  <w:pPr>
                                    <w:pStyle w:val="TableParagraph"/>
                                    <w:numPr>
                                      <w:ilvl w:val="0"/>
                                      <w:numId w:val="10"/>
                                    </w:numPr>
                                    <w:tabs>
                                      <w:tab w:pos="426" w:val="left" w:leader="none"/>
                                    </w:tabs>
                                    <w:spacing w:line="230" w:lineRule="auto" w:before="0" w:after="0"/>
                                    <w:ind w:left="426" w:right="79" w:hanging="252"/>
                                    <w:jc w:val="lef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學生於不同實習機構實習，各實習機構評定之成績按實習時數比例分別核算後加總。</w:t>
                                  </w:r>
                                </w:p>
                                <w:p>
                                  <w:pPr>
                                    <w:pStyle w:val="TableParagraph"/>
                                    <w:numPr>
                                      <w:ilvl w:val="0"/>
                                      <w:numId w:val="10"/>
                                    </w:numPr>
                                    <w:tabs>
                                      <w:tab w:pos="426" w:val="left" w:leader="none"/>
                                    </w:tabs>
                                    <w:spacing w:line="230" w:lineRule="auto" w:before="0" w:after="0"/>
                                    <w:ind w:left="426" w:right="-44" w:hanging="252"/>
                                    <w:jc w:val="lef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9"/>
                                      <w:sz w:val="24"/>
                                    </w:rPr>
                                    <w:t>實習輔導老師得依學生曠職及請假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（公假、喪假及產假除外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）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情形考量扣除實習課程成績。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096" w:hRule="atLeast"/>
                              </w:trPr>
                              <w:tc>
                                <w:tcPr>
                                  <w:tcW w:w="2921" w:type="dxa"/>
                                  <w:tcBorders>
                                    <w:top w:val="single" w:sz="4" w:space="0" w:color="000000"/>
                                  </w:tcBorders>
                                  <w:shd w:val="clear" w:color="auto" w:fill="D5EEF6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299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07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24"/>
                                    </w:rPr>
                                    <w:t>實習回饋方式及規劃</w:t>
                                  </w:r>
                                </w:p>
                              </w:tc>
                              <w:tc>
                                <w:tcPr>
                                  <w:tcW w:w="6754" w:type="dxa"/>
                                  <w:tcBorders>
                                    <w:top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230" w:lineRule="auto" w:before="32"/>
                                    <w:ind w:left="104" w:right="85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應完成事項：實習機構滿意度調查、實習生滿意度調查其他回饋方式：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98" w:lineRule="exact"/>
                                    <w:ind w:left="104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>□系所課程檢討會議□實習成效檢討會議□實習機構合作檢討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300" w:lineRule="exact"/>
                                    <w:ind w:left="104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>□實習成果座談會□校務研究分析□校務研究追蹤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300" w:lineRule="exact"/>
                                    <w:ind w:left="104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>□衍生產業實務專題□實習成果競賽□輔導經驗交流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300" w:lineRule="exact"/>
                                    <w:ind w:left="104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>□教師實務深耕□教師實務研習□業界產學合作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47" w:lineRule="exact"/>
                                    <w:ind w:left="104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□專業課程諮詢調整□其他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：＿＿＿＿＿＿＿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2.080002pt;margin-top:42.515568pt;width:491.2pt;height:211.1pt;mso-position-horizontal-relative:page;mso-position-vertical-relative:paragraph;z-index:15730176" type="#_x0000_t202" id="docshape5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7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2921"/>
                        <w:gridCol w:w="6754"/>
                      </w:tblGrid>
                      <w:tr>
                        <w:trPr>
                          <w:trHeight w:val="2056" w:hRule="atLeast"/>
                        </w:trPr>
                        <w:tc>
                          <w:tcPr>
                            <w:tcW w:w="2921" w:type="dxa"/>
                            <w:tcBorders>
                              <w:bottom w:val="single" w:sz="4" w:space="0" w:color="000000"/>
                            </w:tcBorders>
                            <w:shd w:val="clear" w:color="auto" w:fill="D5EEF6"/>
                          </w:tcPr>
                          <w:p>
                            <w:pPr>
                              <w:pStyle w:val="TableParagraph"/>
                              <w:rPr>
                                <w:b/>
                                <w:sz w:val="2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37"/>
                              <w:rPr>
                                <w:b/>
                                <w:sz w:val="2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line="230" w:lineRule="auto"/>
                              <w:ind w:left="587" w:right="69" w:hanging="480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實習成效考核指標及評核</w:t>
                            </w:r>
                            <w:r>
                              <w:rPr>
                                <w:b/>
                                <w:spacing w:val="-6"/>
                                <w:sz w:val="24"/>
                              </w:rPr>
                              <w:t>方式</w:t>
                            </w:r>
                          </w:p>
                        </w:tc>
                        <w:tc>
                          <w:tcPr>
                            <w:tcW w:w="6754" w:type="dxa"/>
                            <w:tcBorders>
                              <w:bottom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numPr>
                                <w:ilvl w:val="0"/>
                                <w:numId w:val="10"/>
                              </w:numPr>
                              <w:tabs>
                                <w:tab w:pos="426" w:val="left" w:leader="none"/>
                              </w:tabs>
                              <w:spacing w:line="310" w:lineRule="exact" w:before="145" w:after="0"/>
                              <w:ind w:left="426" w:right="0" w:hanging="252"/>
                              <w:jc w:val="left"/>
                              <w:rPr>
                                <w:rFonts w:ascii="Times New Roman" w:eastAsia="Times New Roman"/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系（所）實習輔導老師評定實習生之實習成果</w:t>
                            </w:r>
                            <w:r>
                              <w:rPr>
                                <w:rFonts w:ascii="Times New Roman" w:eastAsia="Times New Roman"/>
                                <w:spacing w:val="-2"/>
                                <w:sz w:val="24"/>
                              </w:rPr>
                              <w:t>(60%)</w:t>
                            </w:r>
                          </w:p>
                          <w:p>
                            <w:pPr>
                              <w:pStyle w:val="TableParagraph"/>
                              <w:numPr>
                                <w:ilvl w:val="0"/>
                                <w:numId w:val="10"/>
                              </w:numPr>
                              <w:tabs>
                                <w:tab w:pos="426" w:val="left" w:leader="none"/>
                              </w:tabs>
                              <w:spacing w:line="300" w:lineRule="exact" w:before="0" w:after="0"/>
                              <w:ind w:left="426" w:right="0" w:hanging="252"/>
                              <w:jc w:val="left"/>
                              <w:rPr>
                                <w:rFonts w:ascii="Times New Roman" w:eastAsia="Times New Roman"/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業界輔導老師評定實習生之實習成果</w:t>
                            </w:r>
                            <w:r>
                              <w:rPr>
                                <w:rFonts w:ascii="Times New Roman" w:eastAsia="Times New Roman"/>
                                <w:spacing w:val="-4"/>
                                <w:sz w:val="24"/>
                              </w:rPr>
                              <w:t>(40%)</w:t>
                            </w:r>
                          </w:p>
                          <w:p>
                            <w:pPr>
                              <w:pStyle w:val="TableParagraph"/>
                              <w:numPr>
                                <w:ilvl w:val="0"/>
                                <w:numId w:val="10"/>
                              </w:numPr>
                              <w:tabs>
                                <w:tab w:pos="426" w:val="left" w:leader="none"/>
                              </w:tabs>
                              <w:spacing w:line="230" w:lineRule="auto" w:before="0" w:after="0"/>
                              <w:ind w:left="426" w:right="79" w:hanging="252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學生於不同實習機構實習，各實習機構評定之成績按實習時數比例分別核算後加總。</w:t>
                            </w:r>
                          </w:p>
                          <w:p>
                            <w:pPr>
                              <w:pStyle w:val="TableParagraph"/>
                              <w:numPr>
                                <w:ilvl w:val="0"/>
                                <w:numId w:val="10"/>
                              </w:numPr>
                              <w:tabs>
                                <w:tab w:pos="426" w:val="left" w:leader="none"/>
                              </w:tabs>
                              <w:spacing w:line="230" w:lineRule="auto" w:before="0" w:after="0"/>
                              <w:ind w:left="426" w:right="-44" w:hanging="252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9"/>
                                <w:sz w:val="24"/>
                              </w:rPr>
                              <w:t>實習輔導老師得依學生曠職及請假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（公假、喪假及產假除外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）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情形考量扣除實習課程成績。</w:t>
                            </w:r>
                          </w:p>
                        </w:tc>
                      </w:tr>
                      <w:tr>
                        <w:trPr>
                          <w:trHeight w:val="2096" w:hRule="atLeast"/>
                        </w:trPr>
                        <w:tc>
                          <w:tcPr>
                            <w:tcW w:w="2921" w:type="dxa"/>
                            <w:tcBorders>
                              <w:top w:val="single" w:sz="4" w:space="0" w:color="000000"/>
                            </w:tcBorders>
                            <w:shd w:val="clear" w:color="auto" w:fill="D5EEF6"/>
                          </w:tcPr>
                          <w:p>
                            <w:pPr>
                              <w:pStyle w:val="TableParagraph"/>
                              <w:rPr>
                                <w:b/>
                                <w:sz w:val="2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299"/>
                              <w:rPr>
                                <w:b/>
                                <w:sz w:val="2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07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>實習回饋方式及規劃</w:t>
                            </w:r>
                          </w:p>
                        </w:tc>
                        <w:tc>
                          <w:tcPr>
                            <w:tcW w:w="6754" w:type="dxa"/>
                            <w:tcBorders>
                              <w:top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230" w:lineRule="auto" w:before="32"/>
                              <w:ind w:left="104" w:right="857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應完成事項：實習機構滿意度調查、實習生滿意度調查其他回饋方式：</w:t>
                            </w:r>
                          </w:p>
                          <w:p>
                            <w:pPr>
                              <w:pStyle w:val="TableParagraph"/>
                              <w:spacing w:line="298" w:lineRule="exact"/>
                              <w:ind w:left="104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"/>
                                <w:sz w:val="24"/>
                              </w:rPr>
                              <w:t>□系所課程檢討會議□實習成效檢討會議□實習機構合作檢討</w:t>
                            </w:r>
                          </w:p>
                          <w:p>
                            <w:pPr>
                              <w:pStyle w:val="TableParagraph"/>
                              <w:spacing w:line="300" w:lineRule="exact"/>
                              <w:ind w:left="104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"/>
                                <w:sz w:val="24"/>
                              </w:rPr>
                              <w:t>□實習成果座談會□校務研究分析□校務研究追蹤</w:t>
                            </w:r>
                          </w:p>
                          <w:p>
                            <w:pPr>
                              <w:pStyle w:val="TableParagraph"/>
                              <w:spacing w:line="300" w:lineRule="exact"/>
                              <w:ind w:left="104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"/>
                                <w:sz w:val="24"/>
                              </w:rPr>
                              <w:t>□衍生產業實務專題□實習成果競賽□輔導經驗交流</w:t>
                            </w:r>
                          </w:p>
                          <w:p>
                            <w:pPr>
                              <w:pStyle w:val="TableParagraph"/>
                              <w:spacing w:line="300" w:lineRule="exact"/>
                              <w:ind w:left="104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"/>
                                <w:sz w:val="24"/>
                              </w:rPr>
                              <w:t>□教師實務深耕□教師實務研習□業界產學合作</w:t>
                            </w:r>
                          </w:p>
                          <w:p>
                            <w:pPr>
                              <w:pStyle w:val="TableParagraph"/>
                              <w:spacing w:line="247" w:lineRule="exact"/>
                              <w:ind w:left="104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□專業課程諮詢調整□其他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：＿＿＿＿＿＿＿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b/>
          <w:spacing w:val="-2"/>
          <w:sz w:val="28"/>
        </w:rPr>
        <w:t>三、實習作業：依各系（所）實習規範辦理。四、實習成效考核與回饋</w:t>
      </w:r>
    </w:p>
    <w:p>
      <w:pPr>
        <w:spacing w:after="0" w:line="328" w:lineRule="auto"/>
        <w:jc w:val="left"/>
        <w:rPr>
          <w:b/>
          <w:sz w:val="28"/>
        </w:rPr>
        <w:sectPr>
          <w:pgSz w:w="11910" w:h="16840"/>
          <w:pgMar w:header="864" w:footer="0" w:top="1080" w:bottom="280" w:left="708" w:right="566"/>
        </w:sectPr>
      </w:pPr>
    </w:p>
    <w:p>
      <w:pPr>
        <w:spacing w:before="218"/>
        <w:ind w:left="12" w:right="0" w:firstLine="0"/>
        <w:jc w:val="left"/>
        <w:rPr>
          <w:b/>
          <w:sz w:val="28"/>
        </w:rPr>
      </w:pPr>
      <w:bookmarkStart w:name="五、實習權益及規範相關事項" w:id="1"/>
      <w:bookmarkEnd w:id="1"/>
      <w:r>
        <w:rPr/>
      </w:r>
      <w:r>
        <w:rPr>
          <w:b/>
          <w:spacing w:val="-3"/>
          <w:sz w:val="28"/>
        </w:rPr>
        <w:t>五、實習權益及規範相關事項</w:t>
      </w:r>
    </w:p>
    <w:p>
      <w:pPr>
        <w:pStyle w:val="BodyText"/>
        <w:spacing w:line="256" w:lineRule="exact" w:before="193"/>
        <w:ind w:left="139"/>
      </w:pPr>
      <w:r>
        <w:rPr>
          <w:spacing w:val="-2"/>
        </w:rPr>
        <w:t>（一）</w:t>
      </w:r>
      <w:r>
        <w:rPr>
          <w:spacing w:val="-12"/>
        </w:rPr>
        <w:t> 實習前準備事項：</w:t>
      </w:r>
    </w:p>
    <w:p>
      <w:pPr>
        <w:pStyle w:val="ListParagraph"/>
        <w:numPr>
          <w:ilvl w:val="0"/>
          <w:numId w:val="11"/>
        </w:numPr>
        <w:tabs>
          <w:tab w:pos="942" w:val="left" w:leader="none"/>
        </w:tabs>
        <w:spacing w:line="260" w:lineRule="exact" w:before="0" w:after="0"/>
        <w:ind w:left="942" w:right="0" w:hanging="160"/>
        <w:jc w:val="left"/>
        <w:rPr>
          <w:sz w:val="20"/>
        </w:rPr>
      </w:pPr>
      <w:r>
        <w:rPr>
          <w:spacing w:val="-3"/>
          <w:sz w:val="20"/>
        </w:rPr>
        <w:t>為保障同學學習權益及安全，請同學先行確認實習前已辦理實習保險。</w:t>
      </w:r>
    </w:p>
    <w:p>
      <w:pPr>
        <w:pStyle w:val="ListParagraph"/>
        <w:numPr>
          <w:ilvl w:val="0"/>
          <w:numId w:val="11"/>
        </w:numPr>
        <w:tabs>
          <w:tab w:pos="942" w:val="left" w:leader="none"/>
        </w:tabs>
        <w:spacing w:line="240" w:lineRule="auto" w:before="0" w:after="0"/>
        <w:ind w:left="942" w:right="289" w:hanging="161"/>
        <w:jc w:val="left"/>
        <w:rPr>
          <w:sz w:val="20"/>
        </w:rPr>
      </w:pPr>
      <w:r>
        <w:rPr>
          <w:spacing w:val="-2"/>
          <w:sz w:val="20"/>
        </w:rPr>
        <w:t>同學應參加實習前說明會，並可自行蒐尋性別平等、安全衛生、勞動權益、職場倫理或實習經驗等資訊，以保護自身權益。</w:t>
      </w:r>
    </w:p>
    <w:p>
      <w:pPr>
        <w:pStyle w:val="ListParagraph"/>
        <w:numPr>
          <w:ilvl w:val="0"/>
          <w:numId w:val="11"/>
        </w:numPr>
        <w:tabs>
          <w:tab w:pos="942" w:val="left" w:leader="none"/>
        </w:tabs>
        <w:spacing w:line="242" w:lineRule="auto" w:before="0" w:after="0"/>
        <w:ind w:left="942" w:right="289" w:hanging="161"/>
        <w:jc w:val="left"/>
        <w:rPr>
          <w:sz w:val="20"/>
        </w:rPr>
      </w:pPr>
      <w:r>
        <w:rPr>
          <w:spacing w:val="-2"/>
          <w:sz w:val="20"/>
        </w:rPr>
        <w:t>實習前應簽訂職場實習合約書，若實習機構另與實習學生簽訂職場實習合約書以外之契約，於簽署前可先徵詢實習輔導老師意見。</w:t>
      </w:r>
    </w:p>
    <w:p>
      <w:pPr>
        <w:pStyle w:val="ListParagraph"/>
        <w:numPr>
          <w:ilvl w:val="0"/>
          <w:numId w:val="11"/>
        </w:numPr>
        <w:tabs>
          <w:tab w:pos="942" w:val="left" w:leader="none"/>
        </w:tabs>
        <w:spacing w:line="252" w:lineRule="exact" w:before="0" w:after="0"/>
        <w:ind w:left="942" w:right="0" w:hanging="160"/>
        <w:jc w:val="left"/>
        <w:rPr>
          <w:sz w:val="20"/>
        </w:rPr>
      </w:pPr>
      <w:r>
        <w:rPr>
          <w:spacing w:val="-3"/>
          <w:sz w:val="20"/>
        </w:rPr>
        <w:t>役男出境申報程序：</w:t>
      </w:r>
    </w:p>
    <w:p>
      <w:pPr>
        <w:pStyle w:val="ListParagraph"/>
        <w:numPr>
          <w:ilvl w:val="1"/>
          <w:numId w:val="11"/>
        </w:numPr>
        <w:tabs>
          <w:tab w:pos="1286" w:val="left" w:leader="none"/>
        </w:tabs>
        <w:spacing w:line="260" w:lineRule="exact" w:before="0" w:after="0"/>
        <w:ind w:left="1286" w:right="0" w:hanging="293"/>
        <w:jc w:val="both"/>
        <w:rPr>
          <w:sz w:val="20"/>
        </w:rPr>
      </w:pPr>
      <w:r>
        <w:rPr>
          <w:rFonts w:ascii="Times New Roman" w:eastAsia="Times New Roman"/>
          <w:spacing w:val="-2"/>
          <w:sz w:val="20"/>
        </w:rPr>
        <w:t>4</w:t>
      </w:r>
      <w:r>
        <w:rPr>
          <w:rFonts w:ascii="Times New Roman" w:eastAsia="Times New Roman"/>
          <w:spacing w:val="14"/>
          <w:sz w:val="20"/>
        </w:rPr>
        <w:t> </w:t>
      </w:r>
      <w:r>
        <w:rPr>
          <w:spacing w:val="-3"/>
          <w:sz w:val="20"/>
        </w:rPr>
        <w:t>個月內短期出國，請自行至內政部移民署網頁登錄申請。</w:t>
      </w:r>
    </w:p>
    <w:p>
      <w:pPr>
        <w:pStyle w:val="ListParagraph"/>
        <w:numPr>
          <w:ilvl w:val="1"/>
          <w:numId w:val="11"/>
        </w:numPr>
        <w:tabs>
          <w:tab w:pos="1285" w:val="left" w:leader="none"/>
          <w:tab w:pos="1288" w:val="left" w:leader="none"/>
        </w:tabs>
        <w:spacing w:line="235" w:lineRule="auto" w:before="0" w:after="0"/>
        <w:ind w:left="1288" w:right="152" w:hanging="296"/>
        <w:jc w:val="both"/>
        <w:rPr>
          <w:sz w:val="20"/>
        </w:rPr>
      </w:pPr>
      <w:r>
        <w:rPr>
          <w:rFonts w:ascii="Times New Roman" w:hAnsi="Times New Roman" w:eastAsia="Times New Roman"/>
          <w:spacing w:val="-8"/>
          <w:sz w:val="20"/>
        </w:rPr>
        <w:t>4</w:t>
      </w:r>
      <w:r>
        <w:rPr>
          <w:rFonts w:ascii="Times New Roman" w:hAnsi="Times New Roman" w:eastAsia="Times New Roman"/>
          <w:spacing w:val="-5"/>
          <w:sz w:val="20"/>
        </w:rPr>
        <w:t> </w:t>
      </w:r>
      <w:r>
        <w:rPr>
          <w:spacing w:val="-9"/>
          <w:sz w:val="20"/>
        </w:rPr>
        <w:t>個月以上需依役男出境處理辦法第 </w:t>
      </w:r>
      <w:r>
        <w:rPr>
          <w:rFonts w:ascii="Times New Roman" w:hAnsi="Times New Roman" w:eastAsia="Times New Roman"/>
          <w:spacing w:val="-8"/>
          <w:sz w:val="20"/>
        </w:rPr>
        <w:t>4</w:t>
      </w:r>
      <w:r>
        <w:rPr>
          <w:rFonts w:ascii="Times New Roman" w:hAnsi="Times New Roman" w:eastAsia="Times New Roman"/>
          <w:spacing w:val="-4"/>
          <w:sz w:val="20"/>
        </w:rPr>
        <w:t> </w:t>
      </w:r>
      <w:r>
        <w:rPr>
          <w:spacing w:val="-11"/>
          <w:sz w:val="20"/>
        </w:rPr>
        <w:t>條第 </w:t>
      </w:r>
      <w:r>
        <w:rPr>
          <w:rFonts w:ascii="Times New Roman" w:hAnsi="Times New Roman" w:eastAsia="Times New Roman"/>
          <w:spacing w:val="-8"/>
          <w:sz w:val="20"/>
        </w:rPr>
        <w:t>1</w:t>
      </w:r>
      <w:r>
        <w:rPr>
          <w:rFonts w:ascii="Times New Roman" w:hAnsi="Times New Roman" w:eastAsia="Times New Roman"/>
          <w:spacing w:val="13"/>
          <w:sz w:val="20"/>
        </w:rPr>
        <w:t> </w:t>
      </w:r>
      <w:r>
        <w:rPr>
          <w:spacing w:val="-11"/>
          <w:sz w:val="20"/>
        </w:rPr>
        <w:t>項第 </w:t>
      </w:r>
      <w:r>
        <w:rPr>
          <w:rFonts w:ascii="Times New Roman" w:hAnsi="Times New Roman" w:eastAsia="Times New Roman"/>
          <w:spacing w:val="-8"/>
          <w:sz w:val="20"/>
        </w:rPr>
        <w:t>3</w:t>
      </w:r>
      <w:r>
        <w:rPr>
          <w:rFonts w:ascii="Times New Roman" w:hAnsi="Times New Roman" w:eastAsia="Times New Roman"/>
          <w:spacing w:val="17"/>
          <w:sz w:val="20"/>
        </w:rPr>
        <w:t> </w:t>
      </w:r>
      <w:r>
        <w:rPr>
          <w:spacing w:val="-20"/>
          <w:sz w:val="20"/>
        </w:rPr>
        <w:t>款規定：「在學役男因奉派或推薦出國研究、進修、</w:t>
      </w:r>
      <w:r>
        <w:rPr>
          <w:rFonts w:ascii="Times New Roman" w:hAnsi="Times New Roman" w:eastAsia="Times New Roman"/>
          <w:spacing w:val="-8"/>
          <w:sz w:val="20"/>
        </w:rPr>
        <w:t>…</w:t>
      </w:r>
      <w:r>
        <w:rPr>
          <w:spacing w:val="-8"/>
          <w:sz w:val="20"/>
        </w:rPr>
        <w:t>、</w:t>
      </w:r>
      <w:r>
        <w:rPr>
          <w:spacing w:val="-2"/>
          <w:sz w:val="20"/>
        </w:rPr>
        <w:t>受訓或實習等原因申請出境者，最長不得逾一年，且返國期限截止日，不得逾國內在學緩徵年限。</w:t>
      </w:r>
      <w:r>
        <w:rPr>
          <w:rFonts w:ascii="Times New Roman" w:hAnsi="Times New Roman" w:eastAsia="Times New Roman"/>
          <w:spacing w:val="-2"/>
          <w:sz w:val="20"/>
        </w:rPr>
        <w:t>…</w:t>
      </w:r>
      <w:r>
        <w:rPr>
          <w:spacing w:val="-2"/>
          <w:sz w:val="20"/>
        </w:rPr>
        <w:t>」在</w:t>
      </w:r>
      <w:r>
        <w:rPr>
          <w:spacing w:val="-6"/>
          <w:sz w:val="20"/>
        </w:rPr>
        <w:t>學役男因上述原因申請出境，需由學校以公文書方式提出相關證明文件向戶籍地直轄、縣市政府提出申請。</w:t>
      </w:r>
    </w:p>
    <w:p>
      <w:pPr>
        <w:pStyle w:val="BodyText"/>
        <w:spacing w:line="256" w:lineRule="exact"/>
        <w:ind w:left="138"/>
        <w:jc w:val="both"/>
      </w:pPr>
      <w:r>
        <w:rPr>
          <w:spacing w:val="-2"/>
        </w:rPr>
        <w:t>（二）</w:t>
      </w:r>
      <w:r>
        <w:rPr>
          <w:spacing w:val="-12"/>
        </w:rPr>
        <w:t> 實習中注意事項：</w:t>
      </w:r>
    </w:p>
    <w:p>
      <w:pPr>
        <w:pStyle w:val="ListParagraph"/>
        <w:numPr>
          <w:ilvl w:val="0"/>
          <w:numId w:val="12"/>
        </w:numPr>
        <w:tabs>
          <w:tab w:pos="971" w:val="left" w:leader="none"/>
        </w:tabs>
        <w:spacing w:line="240" w:lineRule="auto" w:before="0" w:after="0"/>
        <w:ind w:left="971" w:right="2259" w:hanging="161"/>
        <w:jc w:val="left"/>
        <w:rPr>
          <w:sz w:val="20"/>
        </w:rPr>
      </w:pPr>
      <w:r>
        <w:rPr>
          <w:spacing w:val="-2"/>
          <w:sz w:val="20"/>
        </w:rPr>
        <w:t>學校實習輔導教師會透過實地訪視、電話訪談、通訊軟體等方式了解同學實習情形。職場實習異常處理機制：</w:t>
      </w:r>
    </w:p>
    <w:p>
      <w:pPr>
        <w:pStyle w:val="BodyText"/>
        <w:ind w:left="971" w:right="152"/>
      </w:pPr>
      <w:r>
        <w:rPr>
          <w:spacing w:val="-5"/>
        </w:rPr>
        <w:t>常見的實習異常事件如下，敬請依處理機制辦理並填寫「職場實習異常事件處理紀錄表」，詳細記錄異常事件</w:t>
      </w:r>
      <w:r>
        <w:rPr>
          <w:spacing w:val="-2"/>
        </w:rPr>
        <w:t>事由，及後續輔導處理經過及結果，以利後續追蹤確認。</w:t>
      </w:r>
    </w:p>
    <w:tbl>
      <w:tblPr>
        <w:tblW w:w="0" w:type="auto"/>
        <w:jc w:val="left"/>
        <w:tblInd w:w="4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52"/>
        <w:gridCol w:w="2837"/>
        <w:gridCol w:w="2410"/>
        <w:gridCol w:w="1700"/>
        <w:gridCol w:w="2967"/>
      </w:tblGrid>
      <w:tr>
        <w:trPr>
          <w:trHeight w:val="510" w:hRule="atLeast"/>
        </w:trPr>
        <w:tc>
          <w:tcPr>
            <w:tcW w:w="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5EEF6"/>
          </w:tcPr>
          <w:p>
            <w:pPr>
              <w:pStyle w:val="TableParagraph"/>
              <w:spacing w:before="111"/>
              <w:ind w:right="36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類型</w:t>
            </w:r>
          </w:p>
        </w:tc>
        <w:tc>
          <w:tcPr>
            <w:tcW w:w="2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EEF6"/>
          </w:tcPr>
          <w:p>
            <w:pPr>
              <w:pStyle w:val="TableParagraph"/>
              <w:spacing w:before="111"/>
              <w:ind w:left="825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性別平等事件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EEF6"/>
          </w:tcPr>
          <w:p>
            <w:pPr>
              <w:pStyle w:val="TableParagraph"/>
              <w:spacing w:before="111"/>
              <w:ind w:left="412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實習勞動權益爭議</w:t>
            </w:r>
          </w:p>
        </w:tc>
        <w:tc>
          <w:tcPr>
            <w:tcW w:w="1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EEF6"/>
          </w:tcPr>
          <w:p>
            <w:pPr>
              <w:pStyle w:val="TableParagraph"/>
              <w:spacing w:before="111"/>
              <w:ind w:left="256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實習適應不良</w:t>
            </w:r>
          </w:p>
        </w:tc>
        <w:tc>
          <w:tcPr>
            <w:tcW w:w="29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5EEF6"/>
          </w:tcPr>
          <w:p>
            <w:pPr>
              <w:pStyle w:val="TableParagraph"/>
              <w:spacing w:line="238" w:lineRule="exact"/>
              <w:ind w:left="3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職安</w:t>
            </w:r>
            <w:r>
              <w:rPr>
                <w:rFonts w:ascii="Times New Roman" w:eastAsia="Times New Roman"/>
                <w:b/>
                <w:spacing w:val="-2"/>
                <w:sz w:val="20"/>
              </w:rPr>
              <w:t>/</w:t>
            </w:r>
            <w:r>
              <w:rPr>
                <w:b/>
                <w:spacing w:val="-4"/>
                <w:sz w:val="20"/>
              </w:rPr>
              <w:t>意外事故</w:t>
            </w:r>
          </w:p>
          <w:p>
            <w:pPr>
              <w:pStyle w:val="TableParagraph"/>
              <w:spacing w:line="241" w:lineRule="exact"/>
              <w:ind w:left="37" w:right="1"/>
              <w:jc w:val="center"/>
              <w:rPr>
                <w:rFonts w:ascii="Times New Roman" w:eastAsia="Times New Roman"/>
                <w:b/>
                <w:sz w:val="20"/>
              </w:rPr>
            </w:pPr>
            <w:r>
              <w:rPr>
                <w:rFonts w:ascii="Times New Roman" w:eastAsia="Times New Roman"/>
                <w:b/>
                <w:spacing w:val="-2"/>
                <w:sz w:val="20"/>
              </w:rPr>
              <w:t>(</w:t>
            </w:r>
            <w:r>
              <w:rPr>
                <w:b/>
                <w:spacing w:val="-2"/>
                <w:sz w:val="20"/>
              </w:rPr>
              <w:t>含海外</w:t>
            </w:r>
            <w:r>
              <w:rPr>
                <w:rFonts w:ascii="Times New Roman" w:eastAsia="Times New Roman"/>
                <w:b/>
                <w:spacing w:val="-10"/>
                <w:sz w:val="20"/>
              </w:rPr>
              <w:t>)</w:t>
            </w:r>
          </w:p>
        </w:tc>
      </w:tr>
      <w:tr>
        <w:trPr>
          <w:trHeight w:val="1470" w:hRule="atLeast"/>
        </w:trPr>
        <w:tc>
          <w:tcPr>
            <w:tcW w:w="5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72"/>
              <w:rPr>
                <w:sz w:val="20"/>
              </w:rPr>
            </w:pPr>
          </w:p>
          <w:p>
            <w:pPr>
              <w:pStyle w:val="TableParagraph"/>
              <w:ind w:right="36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型態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72"/>
              <w:rPr>
                <w:sz w:val="20"/>
              </w:rPr>
            </w:pPr>
          </w:p>
          <w:p>
            <w:pPr>
              <w:pStyle w:val="TableParagraph"/>
              <w:ind w:left="67"/>
              <w:rPr>
                <w:sz w:val="20"/>
              </w:rPr>
            </w:pPr>
            <w:r>
              <w:rPr>
                <w:spacing w:val="-3"/>
                <w:sz w:val="20"/>
              </w:rPr>
              <w:t>性騷擾、性侵害、性霸凌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0" w:lineRule="auto" w:before="4"/>
              <w:ind w:left="64" w:right="135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薪資、獎助學金、膳宿問題、輪班情形及休假等不符實習合約、實際工作地點及工作內容有落差、工作環境危險、遭遇不合理要求及對待等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0" w:lineRule="auto" w:before="246"/>
              <w:ind w:left="40" w:right="49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企業文化和自我期待有落差，無法適應工作狀態融入企</w:t>
            </w:r>
            <w:r>
              <w:rPr>
                <w:spacing w:val="-4"/>
                <w:sz w:val="20"/>
              </w:rPr>
              <w:t>業團隊等</w:t>
            </w: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26"/>
              <w:rPr>
                <w:sz w:val="20"/>
              </w:rPr>
            </w:pPr>
          </w:p>
          <w:p>
            <w:pPr>
              <w:pStyle w:val="TableParagraph"/>
              <w:spacing w:line="220" w:lineRule="auto"/>
              <w:ind w:left="65" w:right="82"/>
              <w:rPr>
                <w:sz w:val="20"/>
              </w:rPr>
            </w:pPr>
            <w:r>
              <w:rPr>
                <w:spacing w:val="-2"/>
                <w:sz w:val="20"/>
              </w:rPr>
              <w:t>因職務而受傷、上下班發生交通等意外、於海外遭遇緊急事故</w:t>
            </w:r>
          </w:p>
        </w:tc>
      </w:tr>
      <w:tr>
        <w:trPr>
          <w:trHeight w:val="6217" w:hRule="atLeast"/>
        </w:trPr>
        <w:tc>
          <w:tcPr>
            <w:tcW w:w="552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line="220" w:lineRule="auto"/>
              <w:ind w:left="45" w:right="81"/>
              <w:rPr>
                <w:b/>
                <w:sz w:val="20"/>
              </w:rPr>
            </w:pPr>
            <w:r>
              <w:rPr>
                <w:b/>
                <w:spacing w:val="-6"/>
                <w:sz w:val="20"/>
              </w:rPr>
              <w:t>處理</w:t>
            </w:r>
            <w:r>
              <w:rPr>
                <w:b/>
                <w:spacing w:val="-5"/>
                <w:sz w:val="20"/>
              </w:rPr>
              <w:t>機制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3"/>
              </w:numPr>
              <w:tabs>
                <w:tab w:pos="308" w:val="left" w:leader="none"/>
              </w:tabs>
              <w:spacing w:line="240" w:lineRule="exact" w:before="0" w:after="0"/>
              <w:ind w:left="308" w:right="0" w:hanging="193"/>
              <w:jc w:val="left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明確拒絕</w:t>
            </w:r>
          </w:p>
          <w:p>
            <w:pPr>
              <w:pStyle w:val="TableParagraph"/>
              <w:spacing w:line="220" w:lineRule="auto" w:before="4"/>
              <w:ind w:left="297" w:right="79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遇到性平事件，應該要明確的告知自己的感受，要求對方停止該行為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296" w:val="left" w:leader="none"/>
              </w:tabs>
              <w:spacing w:line="235" w:lineRule="exact" w:before="0" w:after="0"/>
              <w:ind w:left="296" w:right="0" w:hanging="181"/>
              <w:jc w:val="left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紀錄蒐證</w:t>
            </w:r>
          </w:p>
          <w:p>
            <w:pPr>
              <w:pStyle w:val="TableParagraph"/>
              <w:numPr>
                <w:ilvl w:val="1"/>
                <w:numId w:val="13"/>
              </w:numPr>
              <w:tabs>
                <w:tab w:pos="487" w:val="left" w:leader="none"/>
                <w:tab w:pos="496" w:val="left" w:leader="none"/>
              </w:tabs>
              <w:spacing w:line="220" w:lineRule="auto" w:before="1" w:after="0"/>
              <w:ind w:left="496" w:right="82" w:hanging="152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詳盡記下事情發生經過及當時感受，並保留相關或</w:t>
            </w:r>
            <w:r>
              <w:rPr>
                <w:spacing w:val="-4"/>
                <w:sz w:val="20"/>
              </w:rPr>
              <w:t>對話紀錄</w:t>
            </w:r>
          </w:p>
          <w:p>
            <w:pPr>
              <w:pStyle w:val="TableParagraph"/>
              <w:numPr>
                <w:ilvl w:val="1"/>
                <w:numId w:val="13"/>
              </w:numPr>
              <w:tabs>
                <w:tab w:pos="496" w:val="left" w:leader="none"/>
                <w:tab w:pos="499" w:val="left" w:leader="none"/>
              </w:tabs>
              <w:spacing w:line="220" w:lineRule="auto" w:before="0" w:after="0"/>
              <w:ind w:left="496" w:right="79" w:hanging="152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請目擊者或有類似事件的受害者一同站出 </w:t>
            </w:r>
          </w:p>
          <w:p>
            <w:pPr>
              <w:pStyle w:val="TableParagraph"/>
              <w:numPr>
                <w:ilvl w:val="1"/>
                <w:numId w:val="13"/>
              </w:numPr>
              <w:tabs>
                <w:tab w:pos="487" w:val="left" w:leader="none"/>
                <w:tab w:pos="496" w:val="left" w:leader="none"/>
              </w:tabs>
              <w:spacing w:line="220" w:lineRule="auto" w:before="0" w:after="0"/>
              <w:ind w:left="496" w:right="86" w:hanging="152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填寫本校職場實習課程異常事件紀錄表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320" w:val="left" w:leader="none"/>
              </w:tabs>
              <w:spacing w:line="240" w:lineRule="exact" w:before="0" w:after="0"/>
              <w:ind w:left="320" w:right="0" w:hanging="205"/>
              <w:jc w:val="left"/>
              <w:rPr>
                <w:b/>
                <w:sz w:val="19"/>
              </w:rPr>
            </w:pPr>
            <w:r>
              <w:rPr>
                <w:b/>
                <w:spacing w:val="8"/>
                <w:sz w:val="19"/>
              </w:rPr>
              <w:t>通報所屬主管及學校實習輔</w:t>
            </w:r>
          </w:p>
          <w:p>
            <w:pPr>
              <w:pStyle w:val="TableParagraph"/>
              <w:spacing w:line="232" w:lineRule="exact"/>
              <w:ind w:left="335"/>
              <w:rPr>
                <w:b/>
                <w:sz w:val="19"/>
              </w:rPr>
            </w:pPr>
            <w:r>
              <w:rPr>
                <w:b/>
                <w:spacing w:val="-5"/>
                <w:sz w:val="19"/>
              </w:rPr>
              <w:t>導老師</w:t>
            </w:r>
          </w:p>
          <w:p>
            <w:pPr>
              <w:pStyle w:val="TableParagraph"/>
              <w:numPr>
                <w:ilvl w:val="1"/>
                <w:numId w:val="13"/>
              </w:numPr>
              <w:tabs>
                <w:tab w:pos="475" w:val="left" w:leader="none"/>
                <w:tab w:pos="482" w:val="left" w:leader="none"/>
              </w:tabs>
              <w:spacing w:line="220" w:lineRule="auto" w:before="0" w:after="0"/>
              <w:ind w:left="482" w:right="77" w:hanging="152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將事發經過告訴學校實習</w:t>
            </w:r>
            <w:r>
              <w:rPr>
                <w:spacing w:val="-2"/>
                <w:sz w:val="20"/>
              </w:rPr>
              <w:t>輔導老師及所屬主管並提供相關紀錄證據</w:t>
            </w:r>
          </w:p>
          <w:p>
            <w:pPr>
              <w:pStyle w:val="TableParagraph"/>
              <w:numPr>
                <w:ilvl w:val="1"/>
                <w:numId w:val="13"/>
              </w:numPr>
              <w:tabs>
                <w:tab w:pos="480" w:val="left" w:leader="none"/>
                <w:tab w:pos="482" w:val="left" w:leader="none"/>
              </w:tabs>
              <w:spacing w:line="220" w:lineRule="auto" w:before="0" w:after="0"/>
              <w:ind w:left="482" w:right="86" w:hanging="152"/>
              <w:jc w:val="both"/>
              <w:rPr>
                <w:sz w:val="20"/>
              </w:rPr>
            </w:pPr>
            <w:r>
              <w:rPr>
                <w:spacing w:val="1"/>
                <w:sz w:val="20"/>
              </w:rPr>
              <w:t>學校老師於獲知</w:t>
            </w:r>
            <w:r>
              <w:rPr>
                <w:rFonts w:ascii="Times New Roman" w:eastAsia="Times New Roman"/>
                <w:sz w:val="20"/>
              </w:rPr>
              <w:t>24</w:t>
            </w:r>
            <w:r>
              <w:rPr>
                <w:rFonts w:ascii="Times New Roman" w:eastAsia="Times New Roman"/>
                <w:spacing w:val="-13"/>
                <w:sz w:val="20"/>
              </w:rPr>
              <w:t> </w:t>
            </w:r>
            <w:r>
              <w:rPr>
                <w:sz w:val="20"/>
              </w:rPr>
              <w:t>小時內</w:t>
            </w:r>
            <w:r>
              <w:rPr>
                <w:spacing w:val="-2"/>
                <w:sz w:val="20"/>
              </w:rPr>
              <w:t>立即向所屬校區校安中心</w:t>
            </w:r>
            <w:r>
              <w:rPr>
                <w:spacing w:val="-4"/>
                <w:sz w:val="20"/>
              </w:rPr>
              <w:t>完成通報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308" w:val="left" w:leader="none"/>
              </w:tabs>
              <w:spacing w:line="216" w:lineRule="auto" w:before="0" w:after="0"/>
              <w:ind w:left="115" w:right="515" w:firstLine="0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必要時可選擇終止實習 </w:t>
            </w:r>
            <w:r>
              <w:rPr>
                <w:rFonts w:ascii="Times New Roman" w:eastAsia="Times New Roman"/>
                <w:b/>
                <w:spacing w:val="-2"/>
                <w:sz w:val="20"/>
              </w:rPr>
              <w:t>E.</w:t>
            </w:r>
            <w:r>
              <w:rPr>
                <w:b/>
                <w:spacing w:val="-2"/>
                <w:sz w:val="20"/>
              </w:rPr>
              <w:t>拒絕成為加害者</w:t>
            </w:r>
          </w:p>
          <w:p>
            <w:pPr>
              <w:pStyle w:val="TableParagraph"/>
              <w:spacing w:line="220" w:lineRule="auto"/>
              <w:ind w:left="331" w:right="84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應尊重他人身體自主權及決</w:t>
            </w:r>
            <w:r>
              <w:rPr>
                <w:spacing w:val="-2"/>
                <w:sz w:val="20"/>
              </w:rPr>
              <w:t>定權，否則將可能承擔刑事責任或民事賠償</w:t>
            </w:r>
          </w:p>
        </w:tc>
        <w:tc>
          <w:tcPr>
            <w:tcW w:w="411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4"/>
              </w:numPr>
              <w:tabs>
                <w:tab w:pos="305" w:val="left" w:leader="none"/>
              </w:tabs>
              <w:spacing w:line="240" w:lineRule="exact" w:before="0" w:after="0"/>
              <w:ind w:left="305" w:right="0" w:hanging="193"/>
              <w:jc w:val="left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與主管溝通</w:t>
            </w:r>
          </w:p>
          <w:p>
            <w:pPr>
              <w:pStyle w:val="TableParagraph"/>
              <w:spacing w:line="220" w:lineRule="auto" w:before="4"/>
              <w:ind w:left="292" w:right="88"/>
              <w:rPr>
                <w:sz w:val="20"/>
              </w:rPr>
            </w:pPr>
            <w:r>
              <w:rPr>
                <w:spacing w:val="-6"/>
                <w:sz w:val="20"/>
              </w:rPr>
              <w:t>工作若發生異常或疑慮時，可向主管報告或</w:t>
            </w:r>
            <w:r>
              <w:rPr>
                <w:spacing w:val="-2"/>
                <w:sz w:val="20"/>
              </w:rPr>
              <w:t>請益，掌握處理時機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293" w:val="left" w:leader="none"/>
              </w:tabs>
              <w:spacing w:line="237" w:lineRule="exact" w:before="0" w:after="0"/>
              <w:ind w:left="293" w:right="0" w:hanging="181"/>
              <w:jc w:val="left"/>
              <w:rPr>
                <w:b/>
                <w:sz w:val="20"/>
              </w:rPr>
            </w:pPr>
            <w:r>
              <w:rPr>
                <w:b/>
                <w:spacing w:val="-3"/>
                <w:sz w:val="20"/>
              </w:rPr>
              <w:t>通報學校實習輔導老師</w:t>
            </w:r>
          </w:p>
          <w:p>
            <w:pPr>
              <w:pStyle w:val="TableParagraph"/>
              <w:spacing w:line="220" w:lineRule="auto" w:before="5"/>
              <w:ind w:left="306" w:right="89"/>
              <w:rPr>
                <w:sz w:val="20"/>
              </w:rPr>
            </w:pPr>
            <w:r>
              <w:rPr>
                <w:spacing w:val="-6"/>
                <w:sz w:val="20"/>
              </w:rPr>
              <w:t>請將發生事由妥善記錄，並通報學校及業界</w:t>
            </w:r>
            <w:r>
              <w:rPr>
                <w:spacing w:val="-2"/>
                <w:sz w:val="20"/>
              </w:rPr>
              <w:t>實習輔導老師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305" w:val="left" w:leader="none"/>
              </w:tabs>
              <w:spacing w:line="237" w:lineRule="exact" w:before="0" w:after="0"/>
              <w:ind w:left="305" w:right="0" w:hanging="193"/>
              <w:jc w:val="left"/>
              <w:rPr>
                <w:b/>
                <w:sz w:val="20"/>
              </w:rPr>
            </w:pPr>
            <w:r>
              <w:rPr>
                <w:b/>
                <w:spacing w:val="-3"/>
                <w:sz w:val="20"/>
              </w:rPr>
              <w:t>查證及提出改善措施</w:t>
            </w:r>
          </w:p>
          <w:p>
            <w:pPr>
              <w:pStyle w:val="TableParagraph"/>
              <w:spacing w:line="220" w:lineRule="auto" w:before="4"/>
              <w:ind w:left="306" w:right="76"/>
              <w:rPr>
                <w:sz w:val="20"/>
              </w:rPr>
            </w:pPr>
            <w:r>
              <w:rPr>
                <w:spacing w:val="-2"/>
                <w:sz w:val="20"/>
              </w:rPr>
              <w:t>實習輔導老師需協助查證並與實習機構共</w:t>
            </w:r>
            <w:r>
              <w:rPr>
                <w:spacing w:val="-2"/>
                <w:sz w:val="20"/>
              </w:rPr>
              <w:t>同商議改善方案，並提出輔導改善措施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305" w:val="left" w:leader="none"/>
              </w:tabs>
              <w:spacing w:line="234" w:lineRule="exact" w:before="0" w:after="0"/>
              <w:ind w:left="305" w:right="0" w:hanging="193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爭議</w:t>
            </w:r>
            <w:r>
              <w:rPr>
                <w:rFonts w:ascii="Times New Roman" w:eastAsia="Times New Roman"/>
                <w:b/>
                <w:color w:val="353535"/>
                <w:spacing w:val="-2"/>
                <w:sz w:val="20"/>
              </w:rPr>
              <w:t>/</w:t>
            </w:r>
            <w:r>
              <w:rPr>
                <w:b/>
                <w:color w:val="353535"/>
                <w:spacing w:val="-2"/>
                <w:sz w:val="20"/>
              </w:rPr>
              <w:t>不適應未獲</w:t>
            </w:r>
            <w:r>
              <w:rPr>
                <w:b/>
                <w:spacing w:val="-6"/>
                <w:sz w:val="20"/>
              </w:rPr>
              <w:t>改善</w:t>
            </w:r>
          </w:p>
          <w:p>
            <w:pPr>
              <w:pStyle w:val="TableParagraph"/>
              <w:numPr>
                <w:ilvl w:val="1"/>
                <w:numId w:val="14"/>
              </w:numPr>
              <w:tabs>
                <w:tab w:pos="489" w:val="left" w:leader="none"/>
                <w:tab w:pos="503" w:val="left" w:leader="none"/>
              </w:tabs>
              <w:spacing w:line="220" w:lineRule="auto" w:before="1" w:after="0"/>
              <w:ind w:left="503" w:right="35" w:hanging="152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若未獲改善，則需召開系級實習委員會，必要時提送校級實習委員會審議</w:t>
            </w:r>
          </w:p>
          <w:p>
            <w:pPr>
              <w:pStyle w:val="TableParagraph"/>
              <w:numPr>
                <w:ilvl w:val="1"/>
                <w:numId w:val="14"/>
              </w:numPr>
              <w:tabs>
                <w:tab w:pos="501" w:val="left" w:leader="none"/>
                <w:tab w:pos="503" w:val="left" w:leader="none"/>
              </w:tabs>
              <w:spacing w:line="220" w:lineRule="auto" w:before="0" w:after="0"/>
              <w:ind w:left="503" w:right="88" w:hanging="152"/>
              <w:jc w:val="left"/>
              <w:rPr>
                <w:sz w:val="20"/>
              </w:rPr>
            </w:pPr>
            <w:r>
              <w:rPr>
                <w:spacing w:val="-6"/>
                <w:sz w:val="20"/>
              </w:rPr>
              <w:t>若學生及實習機構同意相關會議決議，則</w:t>
            </w:r>
            <w:r>
              <w:rPr>
                <w:spacing w:val="-2"/>
                <w:sz w:val="20"/>
              </w:rPr>
              <w:t>學生續留原實習機構</w:t>
            </w:r>
          </w:p>
          <w:p>
            <w:pPr>
              <w:pStyle w:val="TableParagraph"/>
              <w:numPr>
                <w:ilvl w:val="1"/>
                <w:numId w:val="14"/>
              </w:numPr>
              <w:tabs>
                <w:tab w:pos="490" w:val="left" w:leader="none"/>
              </w:tabs>
              <w:spacing w:line="247" w:lineRule="exact" w:before="0" w:after="0"/>
              <w:ind w:left="490" w:right="0" w:hanging="138"/>
              <w:jc w:val="left"/>
              <w:rPr>
                <w:sz w:val="20"/>
              </w:rPr>
            </w:pPr>
            <w:r>
              <w:rPr>
                <w:spacing w:val="-3"/>
                <w:sz w:val="20"/>
              </w:rPr>
              <w:t>若未能同意，則依實習合約進行解約</w:t>
            </w: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numPr>
                <w:ilvl w:val="0"/>
                <w:numId w:val="15"/>
              </w:numPr>
              <w:tabs>
                <w:tab w:pos="318" w:val="left" w:leader="none"/>
                <w:tab w:pos="334" w:val="left" w:leader="none"/>
              </w:tabs>
              <w:spacing w:line="220" w:lineRule="auto" w:before="0" w:after="0"/>
              <w:ind w:left="334" w:right="62" w:hanging="221"/>
              <w:jc w:val="left"/>
              <w:rPr>
                <w:b/>
                <w:sz w:val="20"/>
              </w:rPr>
            </w:pPr>
            <w:r>
              <w:rPr>
                <w:b/>
                <w:spacing w:val="10"/>
                <w:sz w:val="20"/>
              </w:rPr>
              <w:t>請立即就醫治療並配合相關</w:t>
            </w:r>
            <w:r>
              <w:rPr>
                <w:b/>
                <w:spacing w:val="-2"/>
                <w:sz w:val="20"/>
              </w:rPr>
              <w:t>緊急應變措施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294" w:val="left" w:leader="none"/>
              </w:tabs>
              <w:spacing w:line="237" w:lineRule="exact" w:before="0" w:after="0"/>
              <w:ind w:left="294" w:right="0" w:hanging="181"/>
              <w:jc w:val="left"/>
              <w:rPr>
                <w:b/>
                <w:sz w:val="20"/>
              </w:rPr>
            </w:pPr>
            <w:r>
              <w:rPr>
                <w:b/>
                <w:spacing w:val="-3"/>
                <w:sz w:val="20"/>
              </w:rPr>
              <w:t>通報學校實習輔導老師</w:t>
            </w:r>
          </w:p>
          <w:p>
            <w:pPr>
              <w:pStyle w:val="TableParagraph"/>
              <w:spacing w:line="220" w:lineRule="auto" w:before="2"/>
              <w:ind w:left="315" w:right="78"/>
              <w:jc w:val="both"/>
              <w:rPr>
                <w:sz w:val="20"/>
              </w:rPr>
            </w:pPr>
            <w:r>
              <w:rPr>
                <w:spacing w:val="10"/>
                <w:sz w:val="20"/>
              </w:rPr>
              <w:t>本人或其他同學請立即通報</w:t>
            </w:r>
            <w:r>
              <w:rPr>
                <w:spacing w:val="-6"/>
                <w:sz w:val="20"/>
              </w:rPr>
              <w:t>家長、學校及業界實習輔導老</w:t>
            </w:r>
            <w:r>
              <w:rPr>
                <w:spacing w:val="-6"/>
                <w:sz w:val="20"/>
              </w:rPr>
              <w:t>師、校安中心，了解意外或職</w:t>
            </w:r>
            <w:r>
              <w:rPr>
                <w:spacing w:val="-2"/>
                <w:sz w:val="20"/>
              </w:rPr>
              <w:t>災狀況並協助處理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306" w:val="left" w:leader="none"/>
              </w:tabs>
              <w:spacing w:line="239" w:lineRule="exact" w:before="0" w:after="0"/>
              <w:ind w:left="306" w:right="0" w:hanging="193"/>
              <w:jc w:val="left"/>
              <w:rPr>
                <w:b/>
                <w:sz w:val="20"/>
              </w:rPr>
            </w:pPr>
            <w:r>
              <w:rPr>
                <w:b/>
                <w:spacing w:val="-3"/>
                <w:sz w:val="20"/>
              </w:rPr>
              <w:t>保留相關單據申請理賠</w:t>
            </w:r>
          </w:p>
          <w:p>
            <w:pPr>
              <w:pStyle w:val="TableParagraph"/>
              <w:spacing w:line="220" w:lineRule="auto" w:before="4"/>
              <w:ind w:left="252" w:right="76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請檢附診斷證明書、收據等資</w:t>
            </w:r>
            <w:r>
              <w:rPr>
                <w:spacing w:val="-2"/>
                <w:sz w:val="20"/>
              </w:rPr>
              <w:t>料，向實習機構及學校申請保</w:t>
            </w:r>
            <w:r>
              <w:rPr>
                <w:spacing w:val="-4"/>
                <w:sz w:val="20"/>
              </w:rPr>
              <w:t>險理賠</w:t>
            </w:r>
          </w:p>
          <w:p>
            <w:pPr>
              <w:pStyle w:val="TableParagraph"/>
              <w:spacing w:line="247" w:lineRule="exact" w:before="228"/>
              <w:ind w:left="490"/>
              <w:rPr>
                <w:b/>
                <w:sz w:val="20"/>
              </w:rPr>
            </w:pPr>
            <w:r>
              <w:rPr>
                <w:b/>
                <w:spacing w:val="-3"/>
                <w:sz w:val="20"/>
              </w:rPr>
              <w:t>【海外實習緊急事故】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320" w:val="left" w:leader="none"/>
                <w:tab w:pos="334" w:val="left" w:leader="none"/>
              </w:tabs>
              <w:spacing w:line="220" w:lineRule="auto" w:before="1" w:after="0"/>
              <w:ind w:left="334" w:right="25" w:hanging="221"/>
              <w:jc w:val="both"/>
              <w:rPr>
                <w:sz w:val="20"/>
              </w:rPr>
            </w:pPr>
            <w:r>
              <w:rPr>
                <w:spacing w:val="12"/>
                <w:sz w:val="20"/>
              </w:rPr>
              <w:t>學生就近向當地聯絡人或實</w:t>
            </w:r>
            <w:r>
              <w:rPr>
                <w:spacing w:val="-12"/>
                <w:sz w:val="20"/>
              </w:rPr>
              <w:t>習機構通報，並聯繫系</w:t>
            </w:r>
            <w:r>
              <w:rPr>
                <w:spacing w:val="-6"/>
                <w:sz w:val="20"/>
              </w:rPr>
              <w:t>（所</w:t>
            </w:r>
            <w:r>
              <w:rPr>
                <w:spacing w:val="-92"/>
                <w:sz w:val="20"/>
              </w:rPr>
              <w:t>）</w:t>
            </w:r>
            <w:r>
              <w:rPr>
                <w:spacing w:val="-6"/>
                <w:sz w:val="20"/>
              </w:rPr>
              <w:t>、</w:t>
            </w:r>
            <w:r>
              <w:rPr>
                <w:spacing w:val="-2"/>
                <w:sz w:val="20"/>
              </w:rPr>
              <w:t>實習輔導老師及家長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308" w:val="left" w:leader="none"/>
                <w:tab w:pos="334" w:val="left" w:leader="none"/>
              </w:tabs>
              <w:spacing w:line="218" w:lineRule="auto" w:before="0" w:after="0"/>
              <w:ind w:left="334" w:right="25" w:hanging="221"/>
              <w:jc w:val="both"/>
              <w:rPr>
                <w:sz w:val="20"/>
              </w:rPr>
            </w:pPr>
            <w:r>
              <w:rPr>
                <w:spacing w:val="12"/>
                <w:sz w:val="20"/>
              </w:rPr>
              <w:t>必要時可向警察局或駐外單</w:t>
            </w:r>
            <w:r>
              <w:rPr>
                <w:spacing w:val="-2"/>
                <w:sz w:val="20"/>
              </w:rPr>
              <w:t>位求助，「外交部緊急聯絡中</w:t>
            </w:r>
            <w:r>
              <w:rPr>
                <w:spacing w:val="-6"/>
                <w:sz w:val="20"/>
              </w:rPr>
              <w:t>心」全年無休、</w:t>
            </w:r>
            <w:r>
              <w:rPr>
                <w:rFonts w:ascii="Times New Roman" w:eastAsia="Times New Roman"/>
                <w:spacing w:val="-6"/>
                <w:sz w:val="20"/>
              </w:rPr>
              <w:t>24</w:t>
            </w:r>
            <w:r>
              <w:rPr>
                <w:rFonts w:ascii="Times New Roman" w:eastAsia="Times New Roman"/>
                <w:spacing w:val="-7"/>
                <w:sz w:val="20"/>
              </w:rPr>
              <w:t> </w:t>
            </w:r>
            <w:r>
              <w:rPr>
                <w:spacing w:val="-6"/>
                <w:sz w:val="20"/>
              </w:rPr>
              <w:t>小時輪值，</w:t>
            </w:r>
            <w:r>
              <w:rPr>
                <w:spacing w:val="10"/>
                <w:sz w:val="20"/>
              </w:rPr>
              <w:t>聯繫處理旅外國人急難救助</w:t>
            </w:r>
            <w:r>
              <w:rPr>
                <w:spacing w:val="-2"/>
                <w:sz w:val="20"/>
              </w:rPr>
              <w:t>事件（「旅外國人緊急服務專</w:t>
            </w:r>
            <w:r>
              <w:rPr>
                <w:spacing w:val="-12"/>
                <w:sz w:val="20"/>
              </w:rPr>
              <w:t>線」電話 </w:t>
            </w:r>
            <w:r>
              <w:rPr>
                <w:rFonts w:ascii="Times New Roman" w:eastAsia="Times New Roman"/>
                <w:spacing w:val="-2"/>
                <w:sz w:val="20"/>
              </w:rPr>
              <w:t>0800-085-095</w:t>
            </w:r>
            <w:r>
              <w:rPr>
                <w:spacing w:val="-2"/>
                <w:sz w:val="20"/>
              </w:rPr>
              <w:t>【諧音</w:t>
            </w:r>
          </w:p>
          <w:p>
            <w:pPr>
              <w:pStyle w:val="TableParagraph"/>
              <w:spacing w:line="216" w:lineRule="auto" w:before="8"/>
              <w:ind w:left="334" w:right="76"/>
              <w:jc w:val="both"/>
              <w:rPr>
                <w:rFonts w:ascii="Times New Roman" w:eastAsia="Times New Roman"/>
                <w:sz w:val="20"/>
              </w:rPr>
            </w:pPr>
            <w:r>
              <w:rPr>
                <w:spacing w:val="-6"/>
                <w:sz w:val="20"/>
              </w:rPr>
              <w:t>「您幫我、您救我」】，海外</w:t>
            </w:r>
            <w:r>
              <w:rPr>
                <w:spacing w:val="-1"/>
                <w:sz w:val="20"/>
              </w:rPr>
              <w:t>付費 請撥 </w:t>
            </w:r>
            <w:r>
              <w:rPr>
                <w:rFonts w:ascii="Times New Roman" w:eastAsia="Times New Roman"/>
                <w:sz w:val="20"/>
              </w:rPr>
              <w:t>+886-800-085-</w:t>
            </w:r>
            <w:r>
              <w:rPr>
                <w:rFonts w:ascii="Times New Roman" w:eastAsia="Times New Roman"/>
                <w:spacing w:val="-5"/>
                <w:sz w:val="20"/>
              </w:rPr>
              <w:t>095</w:t>
            </w:r>
          </w:p>
          <w:p>
            <w:pPr>
              <w:pStyle w:val="TableParagraph"/>
              <w:spacing w:line="248" w:lineRule="exact"/>
              <w:ind w:left="334"/>
              <w:rPr>
                <w:sz w:val="20"/>
              </w:rPr>
            </w:pPr>
            <w:r>
              <w:rPr>
                <w:spacing w:val="-2"/>
                <w:sz w:val="20"/>
              </w:rPr>
              <w:t>【當地國國際碼】</w:t>
            </w:r>
            <w:r>
              <w:rPr>
                <w:spacing w:val="-10"/>
                <w:sz w:val="20"/>
              </w:rPr>
              <w:t>）</w:t>
            </w:r>
          </w:p>
        </w:tc>
      </w:tr>
    </w:tbl>
    <w:p>
      <w:pPr>
        <w:pStyle w:val="ListParagraph"/>
        <w:numPr>
          <w:ilvl w:val="0"/>
          <w:numId w:val="12"/>
        </w:numPr>
        <w:tabs>
          <w:tab w:pos="971" w:val="left" w:leader="none"/>
        </w:tabs>
        <w:spacing w:line="250" w:lineRule="exact" w:before="0" w:after="0"/>
        <w:ind w:left="971" w:right="0" w:hanging="160"/>
        <w:jc w:val="left"/>
        <w:rPr>
          <w:sz w:val="20"/>
        </w:rPr>
      </w:pPr>
      <w:r>
        <w:rPr>
          <w:spacing w:val="-3"/>
          <w:sz w:val="20"/>
        </w:rPr>
        <w:t>職場實習轉換及終止機制</w:t>
      </w:r>
    </w:p>
    <w:p>
      <w:pPr>
        <w:pStyle w:val="ListParagraph"/>
        <w:numPr>
          <w:ilvl w:val="1"/>
          <w:numId w:val="12"/>
        </w:numPr>
        <w:tabs>
          <w:tab w:pos="1285" w:val="left" w:leader="none"/>
          <w:tab w:pos="1288" w:val="left" w:leader="none"/>
        </w:tabs>
        <w:spacing w:line="240" w:lineRule="auto" w:before="0" w:after="0"/>
        <w:ind w:left="1288" w:right="152" w:hanging="296"/>
        <w:jc w:val="left"/>
        <w:rPr>
          <w:sz w:val="20"/>
        </w:rPr>
      </w:pPr>
      <w:r>
        <w:rPr>
          <w:spacing w:val="-2"/>
          <w:sz w:val="20"/>
        </w:rPr>
        <w:t>若欲轉換實習機構，離職前應告知實習輔導老師，並申請轉換至新實習機構，經系級學生職場實習委員會同意且完成實習前作業流程，始可前往實習。</w:t>
      </w:r>
    </w:p>
    <w:p>
      <w:pPr>
        <w:pStyle w:val="ListParagraph"/>
        <w:numPr>
          <w:ilvl w:val="1"/>
          <w:numId w:val="12"/>
        </w:numPr>
        <w:tabs>
          <w:tab w:pos="1285" w:val="left" w:leader="none"/>
          <w:tab w:pos="1288" w:val="left" w:leader="none"/>
        </w:tabs>
        <w:spacing w:line="242" w:lineRule="auto" w:before="0" w:after="0"/>
        <w:ind w:left="1288" w:right="154" w:hanging="296"/>
        <w:jc w:val="left"/>
        <w:rPr>
          <w:sz w:val="20"/>
        </w:rPr>
      </w:pPr>
      <w:r>
        <w:rPr>
          <w:spacing w:val="-2"/>
          <w:sz w:val="20"/>
        </w:rPr>
        <w:t>學生因無法完成實習而發生終止實習事件，系（所）應與實習機構進行解約並了解終止事由，作為後續辦理實習機制之參考。</w:t>
      </w:r>
    </w:p>
    <w:p>
      <w:pPr>
        <w:pStyle w:val="BodyText"/>
        <w:spacing w:line="252" w:lineRule="exact"/>
        <w:ind w:left="139"/>
        <w:jc w:val="both"/>
        <w:rPr>
          <w:rFonts w:ascii="新細明體" w:eastAsia="新細明體"/>
        </w:rPr>
      </w:pPr>
      <w:r>
        <w:rPr>
          <w:spacing w:val="-2"/>
        </w:rPr>
        <w:t>（三）</w:t>
      </w:r>
      <w:r>
        <w:rPr>
          <w:spacing w:val="-5"/>
        </w:rPr>
        <w:t> 實習注意事項說明：</w:t>
      </w:r>
      <w:hyperlink r:id="rId8">
        <w:r>
          <w:rPr>
            <w:rFonts w:ascii="Times New Roman" w:eastAsia="Times New Roman"/>
            <w:color w:val="0000FF"/>
            <w:spacing w:val="-2"/>
            <w:u w:val="single" w:color="0000FF"/>
          </w:rPr>
          <w:t>https://ascdc.nkust.edu.tw/p/412-1022-9442.php</w:t>
        </w:r>
      </w:hyperlink>
      <w:r>
        <w:rPr>
          <w:rFonts w:ascii="新細明體" w:eastAsia="新細明體"/>
          <w:spacing w:val="-10"/>
          <w:u w:val="none"/>
        </w:rPr>
        <w:t>。</w:t>
      </w:r>
    </w:p>
    <w:p>
      <w:pPr>
        <w:pStyle w:val="BodyText"/>
        <w:spacing w:line="263" w:lineRule="exact"/>
        <w:ind w:left="139"/>
      </w:pPr>
      <w:r>
        <w:rPr>
          <w:spacing w:val="-2"/>
        </w:rPr>
        <w:t>（四）</w:t>
      </w:r>
      <w:r>
        <w:rPr>
          <w:spacing w:val="-3"/>
        </w:rPr>
        <w:t> 本校校安中心、實習專責單位緊急聯絡管道：</w:t>
      </w:r>
      <w:hyperlink r:id="rId9">
        <w:r>
          <w:rPr>
            <w:rFonts w:ascii="Times New Roman" w:eastAsia="Times New Roman"/>
            <w:color w:val="0000FF"/>
            <w:spacing w:val="-2"/>
            <w:u w:val="single" w:color="0000FF"/>
          </w:rPr>
          <w:t>https://ascdc.nkust.edu.tw/p/404-1022-24276.php</w:t>
        </w:r>
      </w:hyperlink>
      <w:r>
        <w:rPr>
          <w:color w:val="0000FF"/>
          <w:spacing w:val="-10"/>
          <w:u w:val="single" w:color="0000FF"/>
        </w:rPr>
        <w:t>。</w:t>
      </w:r>
    </w:p>
    <w:p>
      <w:pPr>
        <w:pStyle w:val="BodyText"/>
        <w:spacing w:after="0" w:line="263" w:lineRule="exact"/>
        <w:sectPr>
          <w:pgSz w:w="11910" w:h="16840"/>
          <w:pgMar w:header="864" w:footer="0" w:top="1080" w:bottom="280" w:left="708" w:right="566"/>
        </w:sectPr>
      </w:pPr>
    </w:p>
    <w:p>
      <w:pPr>
        <w:pStyle w:val="BodyText"/>
        <w:spacing w:before="5"/>
        <w:rPr>
          <w:sz w:val="15"/>
        </w:rPr>
      </w:pPr>
    </w:p>
    <w:sectPr>
      <w:pgSz w:w="11910" w:h="16840"/>
      <w:pgMar w:header="864" w:footer="0" w:top="1080" w:bottom="280" w:left="708" w:right="56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標楷體">
    <w:altName w:val="標楷體"/>
    <w:charset w:val="88"/>
    <w:family w:val="script"/>
    <w:pitch w:val="fixed"/>
  </w:font>
  <w:font w:name="新細明體">
    <w:altName w:val="新細明體"/>
    <w:charset w:val="88"/>
    <w:family w:val="roman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252480">
              <wp:simplePos x="0" y="0"/>
              <wp:positionH relativeFrom="page">
                <wp:posOffset>444500</wp:posOffset>
              </wp:positionH>
              <wp:positionV relativeFrom="page">
                <wp:posOffset>535997</wp:posOffset>
              </wp:positionV>
              <wp:extent cx="982980" cy="165735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98298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250" w:lineRule="exact" w:before="10"/>
                            <w:ind w:left="20"/>
                            <w:rPr>
                              <w:rFonts w:ascii="新細明體" w:eastAsia="新細明體"/>
                            </w:rPr>
                          </w:pPr>
                          <w:r>
                            <w:rPr>
                              <w:rFonts w:ascii="Times New Roman" w:eastAsia="Times New Roman"/>
                              <w:spacing w:val="-2"/>
                            </w:rPr>
                            <w:t>114-2</w:t>
                          </w:r>
                          <w:r>
                            <w:rPr>
                              <w:rFonts w:ascii="Times New Roman" w:eastAsia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新細明體" w:eastAsia="新細明體"/>
                              <w:spacing w:val="-4"/>
                            </w:rPr>
                            <w:t>學期起適用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5pt;margin-top:42.204494pt;width:77.4pt;height:13.05pt;mso-position-horizontal-relative:page;mso-position-vertical-relative:page;z-index:-16064000" type="#_x0000_t202" id="docshape4" filled="false" stroked="false">
              <v:textbox inset="0,0,0,0">
                <w:txbxContent>
                  <w:p>
                    <w:pPr>
                      <w:pStyle w:val="BodyText"/>
                      <w:spacing w:line="250" w:lineRule="exact" w:before="10"/>
                      <w:ind w:left="20"/>
                      <w:rPr>
                        <w:rFonts w:ascii="新細明體" w:eastAsia="新細明體"/>
                      </w:rPr>
                    </w:pPr>
                    <w:r>
                      <w:rPr>
                        <w:rFonts w:ascii="Times New Roman" w:eastAsia="Times New Roman"/>
                        <w:spacing w:val="-2"/>
                      </w:rPr>
                      <w:t>114-2</w:t>
                    </w:r>
                    <w:r>
                      <w:rPr>
                        <w:rFonts w:ascii="Times New Roman" w:eastAsia="Times New Roman"/>
                        <w:spacing w:val="-1"/>
                      </w:rPr>
                      <w:t> </w:t>
                    </w:r>
                    <w:r>
                      <w:rPr>
                        <w:rFonts w:ascii="新細明體" w:eastAsia="新細明體"/>
                        <w:spacing w:val="-4"/>
                      </w:rPr>
                      <w:t>學期起適用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multiLevelType w:val="hybridMultilevel"/>
    <w:lvl w:ilvl="0">
      <w:start w:val="1"/>
      <w:numFmt w:val="decimal"/>
      <w:lvlText w:val="%1."/>
      <w:lvlJc w:val="left"/>
      <w:pPr>
        <w:ind w:left="943" w:hanging="16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1"/>
        <w:w w:val="99"/>
        <w:sz w:val="18"/>
        <w:szCs w:val="18"/>
        <w:lang w:val="en-US" w:eastAsia="zh-TW" w:bidi="ar-SA"/>
      </w:rPr>
    </w:lvl>
    <w:lvl w:ilvl="1">
      <w:start w:val="1"/>
      <w:numFmt w:val="decimal"/>
      <w:lvlText w:val="(%2)"/>
      <w:lvlJc w:val="left"/>
      <w:pPr>
        <w:ind w:left="1288" w:hanging="29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99"/>
        <w:sz w:val="20"/>
        <w:szCs w:val="20"/>
        <w:lang w:val="en-US" w:eastAsia="zh-TW" w:bidi="ar-SA"/>
      </w:rPr>
    </w:lvl>
    <w:lvl w:ilvl="2">
      <w:start w:val="0"/>
      <w:numFmt w:val="bullet"/>
      <w:lvlText w:val="•"/>
      <w:lvlJc w:val="left"/>
      <w:pPr>
        <w:ind w:left="2319" w:hanging="296"/>
      </w:pPr>
      <w:rPr>
        <w:rFonts w:hint="default"/>
        <w:lang w:val="en-US" w:eastAsia="zh-TW" w:bidi="ar-SA"/>
      </w:rPr>
    </w:lvl>
    <w:lvl w:ilvl="3">
      <w:start w:val="0"/>
      <w:numFmt w:val="bullet"/>
      <w:lvlText w:val="•"/>
      <w:lvlJc w:val="left"/>
      <w:pPr>
        <w:ind w:left="3358" w:hanging="296"/>
      </w:pPr>
      <w:rPr>
        <w:rFonts w:hint="default"/>
        <w:lang w:val="en-US" w:eastAsia="zh-TW" w:bidi="ar-SA"/>
      </w:rPr>
    </w:lvl>
    <w:lvl w:ilvl="4">
      <w:start w:val="0"/>
      <w:numFmt w:val="bullet"/>
      <w:lvlText w:val="•"/>
      <w:lvlJc w:val="left"/>
      <w:pPr>
        <w:ind w:left="4397" w:hanging="296"/>
      </w:pPr>
      <w:rPr>
        <w:rFonts w:hint="default"/>
        <w:lang w:val="en-US" w:eastAsia="zh-TW" w:bidi="ar-SA"/>
      </w:rPr>
    </w:lvl>
    <w:lvl w:ilvl="5">
      <w:start w:val="0"/>
      <w:numFmt w:val="bullet"/>
      <w:lvlText w:val="•"/>
      <w:lvlJc w:val="left"/>
      <w:pPr>
        <w:ind w:left="5436" w:hanging="296"/>
      </w:pPr>
      <w:rPr>
        <w:rFonts w:hint="default"/>
        <w:lang w:val="en-US" w:eastAsia="zh-TW" w:bidi="ar-SA"/>
      </w:rPr>
    </w:lvl>
    <w:lvl w:ilvl="6">
      <w:start w:val="0"/>
      <w:numFmt w:val="bullet"/>
      <w:lvlText w:val="•"/>
      <w:lvlJc w:val="left"/>
      <w:pPr>
        <w:ind w:left="6475" w:hanging="296"/>
      </w:pPr>
      <w:rPr>
        <w:rFonts w:hint="default"/>
        <w:lang w:val="en-US" w:eastAsia="zh-TW" w:bidi="ar-SA"/>
      </w:rPr>
    </w:lvl>
    <w:lvl w:ilvl="7">
      <w:start w:val="0"/>
      <w:numFmt w:val="bullet"/>
      <w:lvlText w:val="•"/>
      <w:lvlJc w:val="left"/>
      <w:pPr>
        <w:ind w:left="7514" w:hanging="296"/>
      </w:pPr>
      <w:rPr>
        <w:rFonts w:hint="default"/>
        <w:lang w:val="en-US" w:eastAsia="zh-TW" w:bidi="ar-SA"/>
      </w:rPr>
    </w:lvl>
    <w:lvl w:ilvl="8">
      <w:start w:val="0"/>
      <w:numFmt w:val="bullet"/>
      <w:lvlText w:val="•"/>
      <w:lvlJc w:val="left"/>
      <w:pPr>
        <w:ind w:left="8554" w:hanging="296"/>
      </w:pPr>
      <w:rPr>
        <w:rFonts w:hint="default"/>
        <w:lang w:val="en-US" w:eastAsia="zh-TW" w:bidi="ar-SA"/>
      </w:rPr>
    </w:lvl>
  </w:abstractNum>
  <w:abstractNum w:abstractNumId="15">
    <w:multiLevelType w:val="hybridMultilevel"/>
    <w:lvl w:ilvl="0">
      <w:start w:val="1"/>
      <w:numFmt w:val="upperLetter"/>
      <w:lvlText w:val="%1."/>
      <w:lvlJc w:val="left"/>
      <w:pPr>
        <w:ind w:left="334" w:hanging="209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99"/>
        <w:sz w:val="18"/>
        <w:szCs w:val="18"/>
        <w:lang w:val="en-US" w:eastAsia="zh-TW" w:bidi="ar-SA"/>
      </w:rPr>
    </w:lvl>
    <w:lvl w:ilvl="1">
      <w:start w:val="0"/>
      <w:numFmt w:val="bullet"/>
      <w:lvlText w:val="•"/>
      <w:lvlJc w:val="left"/>
      <w:pPr>
        <w:ind w:left="600" w:hanging="209"/>
      </w:pPr>
      <w:rPr>
        <w:rFonts w:hint="default"/>
        <w:lang w:val="en-US" w:eastAsia="zh-TW" w:bidi="ar-SA"/>
      </w:rPr>
    </w:lvl>
    <w:lvl w:ilvl="2">
      <w:start w:val="0"/>
      <w:numFmt w:val="bullet"/>
      <w:lvlText w:val="•"/>
      <w:lvlJc w:val="left"/>
      <w:pPr>
        <w:ind w:left="861" w:hanging="209"/>
      </w:pPr>
      <w:rPr>
        <w:rFonts w:hint="default"/>
        <w:lang w:val="en-US" w:eastAsia="zh-TW" w:bidi="ar-SA"/>
      </w:rPr>
    </w:lvl>
    <w:lvl w:ilvl="3">
      <w:start w:val="0"/>
      <w:numFmt w:val="bullet"/>
      <w:lvlText w:val="•"/>
      <w:lvlJc w:val="left"/>
      <w:pPr>
        <w:ind w:left="1122" w:hanging="209"/>
      </w:pPr>
      <w:rPr>
        <w:rFonts w:hint="default"/>
        <w:lang w:val="en-US" w:eastAsia="zh-TW" w:bidi="ar-SA"/>
      </w:rPr>
    </w:lvl>
    <w:lvl w:ilvl="4">
      <w:start w:val="0"/>
      <w:numFmt w:val="bullet"/>
      <w:lvlText w:val="•"/>
      <w:lvlJc w:val="left"/>
      <w:pPr>
        <w:ind w:left="1382" w:hanging="209"/>
      </w:pPr>
      <w:rPr>
        <w:rFonts w:hint="default"/>
        <w:lang w:val="en-US" w:eastAsia="zh-TW" w:bidi="ar-SA"/>
      </w:rPr>
    </w:lvl>
    <w:lvl w:ilvl="5">
      <w:start w:val="0"/>
      <w:numFmt w:val="bullet"/>
      <w:lvlText w:val="•"/>
      <w:lvlJc w:val="left"/>
      <w:pPr>
        <w:ind w:left="1643" w:hanging="209"/>
      </w:pPr>
      <w:rPr>
        <w:rFonts w:hint="default"/>
        <w:lang w:val="en-US" w:eastAsia="zh-TW" w:bidi="ar-SA"/>
      </w:rPr>
    </w:lvl>
    <w:lvl w:ilvl="6">
      <w:start w:val="0"/>
      <w:numFmt w:val="bullet"/>
      <w:lvlText w:val="•"/>
      <w:lvlJc w:val="left"/>
      <w:pPr>
        <w:ind w:left="1904" w:hanging="209"/>
      </w:pPr>
      <w:rPr>
        <w:rFonts w:hint="default"/>
        <w:lang w:val="en-US" w:eastAsia="zh-TW" w:bidi="ar-SA"/>
      </w:rPr>
    </w:lvl>
    <w:lvl w:ilvl="7">
      <w:start w:val="0"/>
      <w:numFmt w:val="bullet"/>
      <w:lvlText w:val="•"/>
      <w:lvlJc w:val="left"/>
      <w:pPr>
        <w:ind w:left="2164" w:hanging="209"/>
      </w:pPr>
      <w:rPr>
        <w:rFonts w:hint="default"/>
        <w:lang w:val="en-US" w:eastAsia="zh-TW" w:bidi="ar-SA"/>
      </w:rPr>
    </w:lvl>
    <w:lvl w:ilvl="8">
      <w:start w:val="0"/>
      <w:numFmt w:val="bullet"/>
      <w:lvlText w:val="•"/>
      <w:lvlJc w:val="left"/>
      <w:pPr>
        <w:ind w:left="2425" w:hanging="209"/>
      </w:pPr>
      <w:rPr>
        <w:rFonts w:hint="default"/>
        <w:lang w:val="en-US" w:eastAsia="zh-TW" w:bidi="ar-SA"/>
      </w:rPr>
    </w:lvl>
  </w:abstractNum>
  <w:abstractNum w:abstractNumId="14">
    <w:multiLevelType w:val="hybridMultilevel"/>
    <w:lvl w:ilvl="0">
      <w:start w:val="1"/>
      <w:numFmt w:val="upperLetter"/>
      <w:lvlText w:val="%1."/>
      <w:lvlJc w:val="left"/>
      <w:pPr>
        <w:ind w:left="334" w:hanging="207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97"/>
        <w:sz w:val="18"/>
        <w:szCs w:val="18"/>
        <w:lang w:val="en-US" w:eastAsia="zh-TW" w:bidi="ar-SA"/>
      </w:rPr>
    </w:lvl>
    <w:lvl w:ilvl="1">
      <w:start w:val="0"/>
      <w:numFmt w:val="bullet"/>
      <w:lvlText w:val="•"/>
      <w:lvlJc w:val="left"/>
      <w:pPr>
        <w:ind w:left="600" w:hanging="207"/>
      </w:pPr>
      <w:rPr>
        <w:rFonts w:hint="default"/>
        <w:lang w:val="en-US" w:eastAsia="zh-TW" w:bidi="ar-SA"/>
      </w:rPr>
    </w:lvl>
    <w:lvl w:ilvl="2">
      <w:start w:val="0"/>
      <w:numFmt w:val="bullet"/>
      <w:lvlText w:val="•"/>
      <w:lvlJc w:val="left"/>
      <w:pPr>
        <w:ind w:left="861" w:hanging="207"/>
      </w:pPr>
      <w:rPr>
        <w:rFonts w:hint="default"/>
        <w:lang w:val="en-US" w:eastAsia="zh-TW" w:bidi="ar-SA"/>
      </w:rPr>
    </w:lvl>
    <w:lvl w:ilvl="3">
      <w:start w:val="0"/>
      <w:numFmt w:val="bullet"/>
      <w:lvlText w:val="•"/>
      <w:lvlJc w:val="left"/>
      <w:pPr>
        <w:ind w:left="1122" w:hanging="207"/>
      </w:pPr>
      <w:rPr>
        <w:rFonts w:hint="default"/>
        <w:lang w:val="en-US" w:eastAsia="zh-TW" w:bidi="ar-SA"/>
      </w:rPr>
    </w:lvl>
    <w:lvl w:ilvl="4">
      <w:start w:val="0"/>
      <w:numFmt w:val="bullet"/>
      <w:lvlText w:val="•"/>
      <w:lvlJc w:val="left"/>
      <w:pPr>
        <w:ind w:left="1382" w:hanging="207"/>
      </w:pPr>
      <w:rPr>
        <w:rFonts w:hint="default"/>
        <w:lang w:val="en-US" w:eastAsia="zh-TW" w:bidi="ar-SA"/>
      </w:rPr>
    </w:lvl>
    <w:lvl w:ilvl="5">
      <w:start w:val="0"/>
      <w:numFmt w:val="bullet"/>
      <w:lvlText w:val="•"/>
      <w:lvlJc w:val="left"/>
      <w:pPr>
        <w:ind w:left="1643" w:hanging="207"/>
      </w:pPr>
      <w:rPr>
        <w:rFonts w:hint="default"/>
        <w:lang w:val="en-US" w:eastAsia="zh-TW" w:bidi="ar-SA"/>
      </w:rPr>
    </w:lvl>
    <w:lvl w:ilvl="6">
      <w:start w:val="0"/>
      <w:numFmt w:val="bullet"/>
      <w:lvlText w:val="•"/>
      <w:lvlJc w:val="left"/>
      <w:pPr>
        <w:ind w:left="1904" w:hanging="207"/>
      </w:pPr>
      <w:rPr>
        <w:rFonts w:hint="default"/>
        <w:lang w:val="en-US" w:eastAsia="zh-TW" w:bidi="ar-SA"/>
      </w:rPr>
    </w:lvl>
    <w:lvl w:ilvl="7">
      <w:start w:val="0"/>
      <w:numFmt w:val="bullet"/>
      <w:lvlText w:val="•"/>
      <w:lvlJc w:val="left"/>
      <w:pPr>
        <w:ind w:left="2164" w:hanging="207"/>
      </w:pPr>
      <w:rPr>
        <w:rFonts w:hint="default"/>
        <w:lang w:val="en-US" w:eastAsia="zh-TW" w:bidi="ar-SA"/>
      </w:rPr>
    </w:lvl>
    <w:lvl w:ilvl="8">
      <w:start w:val="0"/>
      <w:numFmt w:val="bullet"/>
      <w:lvlText w:val="•"/>
      <w:lvlJc w:val="left"/>
      <w:pPr>
        <w:ind w:left="2425" w:hanging="207"/>
      </w:pPr>
      <w:rPr>
        <w:rFonts w:hint="default"/>
        <w:lang w:val="en-US" w:eastAsia="zh-TW" w:bidi="ar-SA"/>
      </w:rPr>
    </w:lvl>
  </w:abstractNum>
  <w:abstractNum w:abstractNumId="13">
    <w:multiLevelType w:val="hybridMultilevel"/>
    <w:lvl w:ilvl="0">
      <w:start w:val="1"/>
      <w:numFmt w:val="upperLetter"/>
      <w:lvlText w:val="%1."/>
      <w:lvlJc w:val="left"/>
      <w:pPr>
        <w:ind w:left="307" w:hanging="195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97"/>
        <w:sz w:val="18"/>
        <w:szCs w:val="18"/>
        <w:lang w:val="en-US" w:eastAsia="zh-TW" w:bidi="ar-SA"/>
      </w:rPr>
    </w:lvl>
    <w:lvl w:ilvl="1">
      <w:start w:val="1"/>
      <w:numFmt w:val="lowerLetter"/>
      <w:lvlText w:val="%2."/>
      <w:lvlJc w:val="left"/>
      <w:pPr>
        <w:ind w:left="503" w:hanging="14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94"/>
        <w:sz w:val="18"/>
        <w:szCs w:val="18"/>
        <w:lang w:val="en-US" w:eastAsia="zh-TW" w:bidi="ar-SA"/>
      </w:rPr>
    </w:lvl>
    <w:lvl w:ilvl="2">
      <w:start w:val="0"/>
      <w:numFmt w:val="bullet"/>
      <w:lvlText w:val="•"/>
      <w:lvlJc w:val="left"/>
      <w:pPr>
        <w:ind w:left="900" w:hanging="140"/>
      </w:pPr>
      <w:rPr>
        <w:rFonts w:hint="default"/>
        <w:lang w:val="en-US" w:eastAsia="zh-TW" w:bidi="ar-SA"/>
      </w:rPr>
    </w:lvl>
    <w:lvl w:ilvl="3">
      <w:start w:val="0"/>
      <w:numFmt w:val="bullet"/>
      <w:lvlText w:val="•"/>
      <w:lvlJc w:val="left"/>
      <w:pPr>
        <w:ind w:left="1300" w:hanging="140"/>
      </w:pPr>
      <w:rPr>
        <w:rFonts w:hint="default"/>
        <w:lang w:val="en-US" w:eastAsia="zh-TW" w:bidi="ar-SA"/>
      </w:rPr>
    </w:lvl>
    <w:lvl w:ilvl="4">
      <w:start w:val="0"/>
      <w:numFmt w:val="bullet"/>
      <w:lvlText w:val="•"/>
      <w:lvlJc w:val="left"/>
      <w:pPr>
        <w:ind w:left="1700" w:hanging="140"/>
      </w:pPr>
      <w:rPr>
        <w:rFonts w:hint="default"/>
        <w:lang w:val="en-US" w:eastAsia="zh-TW" w:bidi="ar-SA"/>
      </w:rPr>
    </w:lvl>
    <w:lvl w:ilvl="5">
      <w:start w:val="0"/>
      <w:numFmt w:val="bullet"/>
      <w:lvlText w:val="•"/>
      <w:lvlJc w:val="left"/>
      <w:pPr>
        <w:ind w:left="2100" w:hanging="140"/>
      </w:pPr>
      <w:rPr>
        <w:rFonts w:hint="default"/>
        <w:lang w:val="en-US" w:eastAsia="zh-TW" w:bidi="ar-SA"/>
      </w:rPr>
    </w:lvl>
    <w:lvl w:ilvl="6">
      <w:start w:val="0"/>
      <w:numFmt w:val="bullet"/>
      <w:lvlText w:val="•"/>
      <w:lvlJc w:val="left"/>
      <w:pPr>
        <w:ind w:left="2500" w:hanging="140"/>
      </w:pPr>
      <w:rPr>
        <w:rFonts w:hint="default"/>
        <w:lang w:val="en-US" w:eastAsia="zh-TW" w:bidi="ar-SA"/>
      </w:rPr>
    </w:lvl>
    <w:lvl w:ilvl="7">
      <w:start w:val="0"/>
      <w:numFmt w:val="bullet"/>
      <w:lvlText w:val="•"/>
      <w:lvlJc w:val="left"/>
      <w:pPr>
        <w:ind w:left="2900" w:hanging="140"/>
      </w:pPr>
      <w:rPr>
        <w:rFonts w:hint="default"/>
        <w:lang w:val="en-US" w:eastAsia="zh-TW" w:bidi="ar-SA"/>
      </w:rPr>
    </w:lvl>
    <w:lvl w:ilvl="8">
      <w:start w:val="0"/>
      <w:numFmt w:val="bullet"/>
      <w:lvlText w:val="•"/>
      <w:lvlJc w:val="left"/>
      <w:pPr>
        <w:ind w:left="3300" w:hanging="140"/>
      </w:pPr>
      <w:rPr>
        <w:rFonts w:hint="default"/>
        <w:lang w:val="en-US" w:eastAsia="zh-TW" w:bidi="ar-SA"/>
      </w:rPr>
    </w:lvl>
  </w:abstractNum>
  <w:abstractNum w:abstractNumId="12">
    <w:multiLevelType w:val="hybridMultilevel"/>
    <w:lvl w:ilvl="0">
      <w:start w:val="1"/>
      <w:numFmt w:val="upperLetter"/>
      <w:lvlText w:val="%1."/>
      <w:lvlJc w:val="left"/>
      <w:pPr>
        <w:ind w:left="309" w:hanging="195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97"/>
        <w:sz w:val="18"/>
        <w:szCs w:val="18"/>
        <w:lang w:val="en-US" w:eastAsia="zh-TW" w:bidi="ar-SA"/>
      </w:rPr>
    </w:lvl>
    <w:lvl w:ilvl="1">
      <w:start w:val="1"/>
      <w:numFmt w:val="lowerLetter"/>
      <w:lvlText w:val="%2."/>
      <w:lvlJc w:val="left"/>
      <w:pPr>
        <w:ind w:left="496" w:hanging="14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95"/>
        <w:sz w:val="18"/>
        <w:szCs w:val="18"/>
        <w:lang w:val="en-US" w:eastAsia="zh-TW" w:bidi="ar-SA"/>
      </w:rPr>
    </w:lvl>
    <w:lvl w:ilvl="2">
      <w:start w:val="0"/>
      <w:numFmt w:val="bullet"/>
      <w:lvlText w:val="•"/>
      <w:lvlJc w:val="left"/>
      <w:pPr>
        <w:ind w:left="500" w:hanging="145"/>
      </w:pPr>
      <w:rPr>
        <w:rFonts w:hint="default"/>
        <w:lang w:val="en-US" w:eastAsia="zh-TW" w:bidi="ar-SA"/>
      </w:rPr>
    </w:lvl>
    <w:lvl w:ilvl="3">
      <w:start w:val="0"/>
      <w:numFmt w:val="bullet"/>
      <w:lvlText w:val="•"/>
      <w:lvlJc w:val="left"/>
      <w:pPr>
        <w:ind w:left="790" w:hanging="145"/>
      </w:pPr>
      <w:rPr>
        <w:rFonts w:hint="default"/>
        <w:lang w:val="en-US" w:eastAsia="zh-TW" w:bidi="ar-SA"/>
      </w:rPr>
    </w:lvl>
    <w:lvl w:ilvl="4">
      <w:start w:val="0"/>
      <w:numFmt w:val="bullet"/>
      <w:lvlText w:val="•"/>
      <w:lvlJc w:val="left"/>
      <w:pPr>
        <w:ind w:left="1081" w:hanging="145"/>
      </w:pPr>
      <w:rPr>
        <w:rFonts w:hint="default"/>
        <w:lang w:val="en-US" w:eastAsia="zh-TW" w:bidi="ar-SA"/>
      </w:rPr>
    </w:lvl>
    <w:lvl w:ilvl="5">
      <w:start w:val="0"/>
      <w:numFmt w:val="bullet"/>
      <w:lvlText w:val="•"/>
      <w:lvlJc w:val="left"/>
      <w:pPr>
        <w:ind w:left="1372" w:hanging="145"/>
      </w:pPr>
      <w:rPr>
        <w:rFonts w:hint="default"/>
        <w:lang w:val="en-US" w:eastAsia="zh-TW" w:bidi="ar-SA"/>
      </w:rPr>
    </w:lvl>
    <w:lvl w:ilvl="6">
      <w:start w:val="0"/>
      <w:numFmt w:val="bullet"/>
      <w:lvlText w:val="•"/>
      <w:lvlJc w:val="left"/>
      <w:pPr>
        <w:ind w:left="1663" w:hanging="145"/>
      </w:pPr>
      <w:rPr>
        <w:rFonts w:hint="default"/>
        <w:lang w:val="en-US" w:eastAsia="zh-TW" w:bidi="ar-SA"/>
      </w:rPr>
    </w:lvl>
    <w:lvl w:ilvl="7">
      <w:start w:val="0"/>
      <w:numFmt w:val="bullet"/>
      <w:lvlText w:val="•"/>
      <w:lvlJc w:val="left"/>
      <w:pPr>
        <w:ind w:left="1954" w:hanging="145"/>
      </w:pPr>
      <w:rPr>
        <w:rFonts w:hint="default"/>
        <w:lang w:val="en-US" w:eastAsia="zh-TW" w:bidi="ar-SA"/>
      </w:rPr>
    </w:lvl>
    <w:lvl w:ilvl="8">
      <w:start w:val="0"/>
      <w:numFmt w:val="bullet"/>
      <w:lvlText w:val="•"/>
      <w:lvlJc w:val="left"/>
      <w:pPr>
        <w:ind w:left="2245" w:hanging="145"/>
      </w:pPr>
      <w:rPr>
        <w:rFonts w:hint="default"/>
        <w:lang w:val="en-US" w:eastAsia="zh-TW" w:bidi="ar-SA"/>
      </w:rPr>
    </w:lvl>
  </w:abstractNum>
  <w:abstractNum w:abstractNumId="11">
    <w:multiLevelType w:val="hybridMultilevel"/>
    <w:lvl w:ilvl="0">
      <w:start w:val="1"/>
      <w:numFmt w:val="decimal"/>
      <w:lvlText w:val="%1."/>
      <w:lvlJc w:val="left"/>
      <w:pPr>
        <w:ind w:left="971" w:hanging="16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1"/>
        <w:w w:val="99"/>
        <w:sz w:val="18"/>
        <w:szCs w:val="18"/>
        <w:lang w:val="en-US" w:eastAsia="zh-TW" w:bidi="ar-SA"/>
      </w:rPr>
    </w:lvl>
    <w:lvl w:ilvl="1">
      <w:start w:val="1"/>
      <w:numFmt w:val="decimal"/>
      <w:lvlText w:val="(%2)"/>
      <w:lvlJc w:val="left"/>
      <w:pPr>
        <w:ind w:left="1288" w:hanging="29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99"/>
        <w:sz w:val="20"/>
        <w:szCs w:val="20"/>
        <w:lang w:val="en-US" w:eastAsia="zh-TW" w:bidi="ar-SA"/>
      </w:rPr>
    </w:lvl>
    <w:lvl w:ilvl="2">
      <w:start w:val="0"/>
      <w:numFmt w:val="bullet"/>
      <w:lvlText w:val="•"/>
      <w:lvlJc w:val="left"/>
      <w:pPr>
        <w:ind w:left="2319" w:hanging="296"/>
      </w:pPr>
      <w:rPr>
        <w:rFonts w:hint="default"/>
        <w:lang w:val="en-US" w:eastAsia="zh-TW" w:bidi="ar-SA"/>
      </w:rPr>
    </w:lvl>
    <w:lvl w:ilvl="3">
      <w:start w:val="0"/>
      <w:numFmt w:val="bullet"/>
      <w:lvlText w:val="•"/>
      <w:lvlJc w:val="left"/>
      <w:pPr>
        <w:ind w:left="3358" w:hanging="296"/>
      </w:pPr>
      <w:rPr>
        <w:rFonts w:hint="default"/>
        <w:lang w:val="en-US" w:eastAsia="zh-TW" w:bidi="ar-SA"/>
      </w:rPr>
    </w:lvl>
    <w:lvl w:ilvl="4">
      <w:start w:val="0"/>
      <w:numFmt w:val="bullet"/>
      <w:lvlText w:val="•"/>
      <w:lvlJc w:val="left"/>
      <w:pPr>
        <w:ind w:left="4397" w:hanging="296"/>
      </w:pPr>
      <w:rPr>
        <w:rFonts w:hint="default"/>
        <w:lang w:val="en-US" w:eastAsia="zh-TW" w:bidi="ar-SA"/>
      </w:rPr>
    </w:lvl>
    <w:lvl w:ilvl="5">
      <w:start w:val="0"/>
      <w:numFmt w:val="bullet"/>
      <w:lvlText w:val="•"/>
      <w:lvlJc w:val="left"/>
      <w:pPr>
        <w:ind w:left="5436" w:hanging="296"/>
      </w:pPr>
      <w:rPr>
        <w:rFonts w:hint="default"/>
        <w:lang w:val="en-US" w:eastAsia="zh-TW" w:bidi="ar-SA"/>
      </w:rPr>
    </w:lvl>
    <w:lvl w:ilvl="6">
      <w:start w:val="0"/>
      <w:numFmt w:val="bullet"/>
      <w:lvlText w:val="•"/>
      <w:lvlJc w:val="left"/>
      <w:pPr>
        <w:ind w:left="6475" w:hanging="296"/>
      </w:pPr>
      <w:rPr>
        <w:rFonts w:hint="default"/>
        <w:lang w:val="en-US" w:eastAsia="zh-TW" w:bidi="ar-SA"/>
      </w:rPr>
    </w:lvl>
    <w:lvl w:ilvl="7">
      <w:start w:val="0"/>
      <w:numFmt w:val="bullet"/>
      <w:lvlText w:val="•"/>
      <w:lvlJc w:val="left"/>
      <w:pPr>
        <w:ind w:left="7514" w:hanging="296"/>
      </w:pPr>
      <w:rPr>
        <w:rFonts w:hint="default"/>
        <w:lang w:val="en-US" w:eastAsia="zh-TW" w:bidi="ar-SA"/>
      </w:rPr>
    </w:lvl>
    <w:lvl w:ilvl="8">
      <w:start w:val="0"/>
      <w:numFmt w:val="bullet"/>
      <w:lvlText w:val="•"/>
      <w:lvlJc w:val="left"/>
      <w:pPr>
        <w:ind w:left="8554" w:hanging="296"/>
      </w:pPr>
      <w:rPr>
        <w:rFonts w:hint="default"/>
        <w:lang w:val="en-US" w:eastAsia="zh-TW" w:bidi="ar-SA"/>
      </w:rPr>
    </w:lvl>
  </w:abstractNum>
  <w:abstractNum w:abstractNumId="9">
    <w:multiLevelType w:val="hybridMultilevel"/>
    <w:lvl w:ilvl="0">
      <w:start w:val="1"/>
      <w:numFmt w:val="decimal"/>
      <w:lvlText w:val="%1."/>
      <w:lvlJc w:val="left"/>
      <w:pPr>
        <w:ind w:left="426" w:hanging="25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>
      <w:start w:val="0"/>
      <w:numFmt w:val="bullet"/>
      <w:lvlText w:val="•"/>
      <w:lvlJc w:val="left"/>
      <w:pPr>
        <w:ind w:left="1050" w:hanging="252"/>
      </w:pPr>
      <w:rPr>
        <w:rFonts w:hint="default"/>
        <w:lang w:val="en-US" w:eastAsia="zh-TW" w:bidi="ar-SA"/>
      </w:rPr>
    </w:lvl>
    <w:lvl w:ilvl="2">
      <w:start w:val="0"/>
      <w:numFmt w:val="bullet"/>
      <w:lvlText w:val="•"/>
      <w:lvlJc w:val="left"/>
      <w:pPr>
        <w:ind w:left="1680" w:hanging="252"/>
      </w:pPr>
      <w:rPr>
        <w:rFonts w:hint="default"/>
        <w:lang w:val="en-US" w:eastAsia="zh-TW" w:bidi="ar-SA"/>
      </w:rPr>
    </w:lvl>
    <w:lvl w:ilvl="3">
      <w:start w:val="0"/>
      <w:numFmt w:val="bullet"/>
      <w:lvlText w:val="•"/>
      <w:lvlJc w:val="left"/>
      <w:pPr>
        <w:ind w:left="2311" w:hanging="252"/>
      </w:pPr>
      <w:rPr>
        <w:rFonts w:hint="default"/>
        <w:lang w:val="en-US" w:eastAsia="zh-TW" w:bidi="ar-SA"/>
      </w:rPr>
    </w:lvl>
    <w:lvl w:ilvl="4">
      <w:start w:val="0"/>
      <w:numFmt w:val="bullet"/>
      <w:lvlText w:val="•"/>
      <w:lvlJc w:val="left"/>
      <w:pPr>
        <w:ind w:left="2941" w:hanging="252"/>
      </w:pPr>
      <w:rPr>
        <w:rFonts w:hint="default"/>
        <w:lang w:val="en-US" w:eastAsia="zh-TW" w:bidi="ar-SA"/>
      </w:rPr>
    </w:lvl>
    <w:lvl w:ilvl="5">
      <w:start w:val="0"/>
      <w:numFmt w:val="bullet"/>
      <w:lvlText w:val="•"/>
      <w:lvlJc w:val="left"/>
      <w:pPr>
        <w:ind w:left="3572" w:hanging="252"/>
      </w:pPr>
      <w:rPr>
        <w:rFonts w:hint="default"/>
        <w:lang w:val="en-US" w:eastAsia="zh-TW" w:bidi="ar-SA"/>
      </w:rPr>
    </w:lvl>
    <w:lvl w:ilvl="6">
      <w:start w:val="0"/>
      <w:numFmt w:val="bullet"/>
      <w:lvlText w:val="•"/>
      <w:lvlJc w:val="left"/>
      <w:pPr>
        <w:ind w:left="4202" w:hanging="252"/>
      </w:pPr>
      <w:rPr>
        <w:rFonts w:hint="default"/>
        <w:lang w:val="en-US" w:eastAsia="zh-TW" w:bidi="ar-SA"/>
      </w:rPr>
    </w:lvl>
    <w:lvl w:ilvl="7">
      <w:start w:val="0"/>
      <w:numFmt w:val="bullet"/>
      <w:lvlText w:val="•"/>
      <w:lvlJc w:val="left"/>
      <w:pPr>
        <w:ind w:left="4832" w:hanging="252"/>
      </w:pPr>
      <w:rPr>
        <w:rFonts w:hint="default"/>
        <w:lang w:val="en-US" w:eastAsia="zh-TW" w:bidi="ar-SA"/>
      </w:rPr>
    </w:lvl>
    <w:lvl w:ilvl="8">
      <w:start w:val="0"/>
      <w:numFmt w:val="bullet"/>
      <w:lvlText w:val="•"/>
      <w:lvlJc w:val="left"/>
      <w:pPr>
        <w:ind w:left="5463" w:hanging="252"/>
      </w:pPr>
      <w:rPr>
        <w:rFonts w:hint="default"/>
        <w:lang w:val="en-US" w:eastAsia="zh-TW" w:bidi="ar-SA"/>
      </w:rPr>
    </w:lvl>
  </w:abstractNum>
  <w:abstractNum w:abstractNumId="8">
    <w:multiLevelType w:val="hybridMultilevel"/>
    <w:lvl w:ilvl="0">
      <w:start w:val="1"/>
      <w:numFmt w:val="decimal"/>
      <w:lvlText w:val="%1."/>
      <w:lvlJc w:val="left"/>
      <w:pPr>
        <w:ind w:left="476" w:hanging="36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color w:val="D9D9D9"/>
        <w:spacing w:val="0"/>
        <w:w w:val="100"/>
        <w:sz w:val="24"/>
        <w:szCs w:val="24"/>
        <w:lang w:val="en-US" w:eastAsia="zh-TW" w:bidi="ar-SA"/>
      </w:rPr>
    </w:lvl>
    <w:lvl w:ilvl="1">
      <w:start w:val="0"/>
      <w:numFmt w:val="bullet"/>
      <w:lvlText w:val="•"/>
      <w:lvlJc w:val="left"/>
      <w:pPr>
        <w:ind w:left="831" w:hanging="360"/>
      </w:pPr>
      <w:rPr>
        <w:rFonts w:hint="default"/>
        <w:lang w:val="en-US" w:eastAsia="zh-TW" w:bidi="ar-SA"/>
      </w:rPr>
    </w:lvl>
    <w:lvl w:ilvl="2">
      <w:start w:val="0"/>
      <w:numFmt w:val="bullet"/>
      <w:lvlText w:val="•"/>
      <w:lvlJc w:val="left"/>
      <w:pPr>
        <w:ind w:left="1183" w:hanging="360"/>
      </w:pPr>
      <w:rPr>
        <w:rFonts w:hint="default"/>
        <w:lang w:val="en-US" w:eastAsia="zh-TW" w:bidi="ar-SA"/>
      </w:rPr>
    </w:lvl>
    <w:lvl w:ilvl="3">
      <w:start w:val="0"/>
      <w:numFmt w:val="bullet"/>
      <w:lvlText w:val="•"/>
      <w:lvlJc w:val="left"/>
      <w:pPr>
        <w:ind w:left="1535" w:hanging="360"/>
      </w:pPr>
      <w:rPr>
        <w:rFonts w:hint="default"/>
        <w:lang w:val="en-US" w:eastAsia="zh-TW" w:bidi="ar-SA"/>
      </w:rPr>
    </w:lvl>
    <w:lvl w:ilvl="4">
      <w:start w:val="0"/>
      <w:numFmt w:val="bullet"/>
      <w:lvlText w:val="•"/>
      <w:lvlJc w:val="left"/>
      <w:pPr>
        <w:ind w:left="1887" w:hanging="360"/>
      </w:pPr>
      <w:rPr>
        <w:rFonts w:hint="default"/>
        <w:lang w:val="en-US" w:eastAsia="zh-TW" w:bidi="ar-SA"/>
      </w:rPr>
    </w:lvl>
    <w:lvl w:ilvl="5">
      <w:start w:val="0"/>
      <w:numFmt w:val="bullet"/>
      <w:lvlText w:val="•"/>
      <w:lvlJc w:val="left"/>
      <w:pPr>
        <w:ind w:left="2239" w:hanging="360"/>
      </w:pPr>
      <w:rPr>
        <w:rFonts w:hint="default"/>
        <w:lang w:val="en-US" w:eastAsia="zh-TW" w:bidi="ar-SA"/>
      </w:rPr>
    </w:lvl>
    <w:lvl w:ilvl="6">
      <w:start w:val="0"/>
      <w:numFmt w:val="bullet"/>
      <w:lvlText w:val="•"/>
      <w:lvlJc w:val="left"/>
      <w:pPr>
        <w:ind w:left="2590" w:hanging="360"/>
      </w:pPr>
      <w:rPr>
        <w:rFonts w:hint="default"/>
        <w:lang w:val="en-US" w:eastAsia="zh-TW" w:bidi="ar-SA"/>
      </w:rPr>
    </w:lvl>
    <w:lvl w:ilvl="7">
      <w:start w:val="0"/>
      <w:numFmt w:val="bullet"/>
      <w:lvlText w:val="•"/>
      <w:lvlJc w:val="left"/>
      <w:pPr>
        <w:ind w:left="2942" w:hanging="360"/>
      </w:pPr>
      <w:rPr>
        <w:rFonts w:hint="default"/>
        <w:lang w:val="en-US" w:eastAsia="zh-TW" w:bidi="ar-SA"/>
      </w:rPr>
    </w:lvl>
    <w:lvl w:ilvl="8">
      <w:start w:val="0"/>
      <w:numFmt w:val="bullet"/>
      <w:lvlText w:val="•"/>
      <w:lvlJc w:val="left"/>
      <w:pPr>
        <w:ind w:left="3294" w:hanging="360"/>
      </w:pPr>
      <w:rPr>
        <w:rFonts w:hint="default"/>
        <w:lang w:val="en-US" w:eastAsia="zh-TW" w:bidi="ar-SA"/>
      </w:rPr>
    </w:lvl>
  </w:abstractNum>
  <w:abstractNum w:abstractNumId="7">
    <w:multiLevelType w:val="hybridMultilevel"/>
    <w:lvl w:ilvl="0">
      <w:start w:val="1"/>
      <w:numFmt w:val="decimal"/>
      <w:lvlText w:val="%1."/>
      <w:lvlJc w:val="left"/>
      <w:pPr>
        <w:ind w:left="476" w:hanging="36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color w:val="D9D9D9"/>
        <w:spacing w:val="0"/>
        <w:w w:val="100"/>
        <w:sz w:val="24"/>
        <w:szCs w:val="24"/>
        <w:lang w:val="en-US" w:eastAsia="zh-TW" w:bidi="ar-SA"/>
      </w:rPr>
    </w:lvl>
    <w:lvl w:ilvl="1">
      <w:start w:val="0"/>
      <w:numFmt w:val="bullet"/>
      <w:lvlText w:val="•"/>
      <w:lvlJc w:val="left"/>
      <w:pPr>
        <w:ind w:left="831" w:hanging="360"/>
      </w:pPr>
      <w:rPr>
        <w:rFonts w:hint="default"/>
        <w:lang w:val="en-US" w:eastAsia="zh-TW" w:bidi="ar-SA"/>
      </w:rPr>
    </w:lvl>
    <w:lvl w:ilvl="2">
      <w:start w:val="0"/>
      <w:numFmt w:val="bullet"/>
      <w:lvlText w:val="•"/>
      <w:lvlJc w:val="left"/>
      <w:pPr>
        <w:ind w:left="1183" w:hanging="360"/>
      </w:pPr>
      <w:rPr>
        <w:rFonts w:hint="default"/>
        <w:lang w:val="en-US" w:eastAsia="zh-TW" w:bidi="ar-SA"/>
      </w:rPr>
    </w:lvl>
    <w:lvl w:ilvl="3">
      <w:start w:val="0"/>
      <w:numFmt w:val="bullet"/>
      <w:lvlText w:val="•"/>
      <w:lvlJc w:val="left"/>
      <w:pPr>
        <w:ind w:left="1535" w:hanging="360"/>
      </w:pPr>
      <w:rPr>
        <w:rFonts w:hint="default"/>
        <w:lang w:val="en-US" w:eastAsia="zh-TW" w:bidi="ar-SA"/>
      </w:rPr>
    </w:lvl>
    <w:lvl w:ilvl="4">
      <w:start w:val="0"/>
      <w:numFmt w:val="bullet"/>
      <w:lvlText w:val="•"/>
      <w:lvlJc w:val="left"/>
      <w:pPr>
        <w:ind w:left="1887" w:hanging="360"/>
      </w:pPr>
      <w:rPr>
        <w:rFonts w:hint="default"/>
        <w:lang w:val="en-US" w:eastAsia="zh-TW" w:bidi="ar-SA"/>
      </w:rPr>
    </w:lvl>
    <w:lvl w:ilvl="5">
      <w:start w:val="0"/>
      <w:numFmt w:val="bullet"/>
      <w:lvlText w:val="•"/>
      <w:lvlJc w:val="left"/>
      <w:pPr>
        <w:ind w:left="2239" w:hanging="360"/>
      </w:pPr>
      <w:rPr>
        <w:rFonts w:hint="default"/>
        <w:lang w:val="en-US" w:eastAsia="zh-TW" w:bidi="ar-SA"/>
      </w:rPr>
    </w:lvl>
    <w:lvl w:ilvl="6">
      <w:start w:val="0"/>
      <w:numFmt w:val="bullet"/>
      <w:lvlText w:val="•"/>
      <w:lvlJc w:val="left"/>
      <w:pPr>
        <w:ind w:left="2590" w:hanging="360"/>
      </w:pPr>
      <w:rPr>
        <w:rFonts w:hint="default"/>
        <w:lang w:val="en-US" w:eastAsia="zh-TW" w:bidi="ar-SA"/>
      </w:rPr>
    </w:lvl>
    <w:lvl w:ilvl="7">
      <w:start w:val="0"/>
      <w:numFmt w:val="bullet"/>
      <w:lvlText w:val="•"/>
      <w:lvlJc w:val="left"/>
      <w:pPr>
        <w:ind w:left="2942" w:hanging="360"/>
      </w:pPr>
      <w:rPr>
        <w:rFonts w:hint="default"/>
        <w:lang w:val="en-US" w:eastAsia="zh-TW" w:bidi="ar-SA"/>
      </w:rPr>
    </w:lvl>
    <w:lvl w:ilvl="8">
      <w:start w:val="0"/>
      <w:numFmt w:val="bullet"/>
      <w:lvlText w:val="•"/>
      <w:lvlJc w:val="left"/>
      <w:pPr>
        <w:ind w:left="3294" w:hanging="360"/>
      </w:pPr>
      <w:rPr>
        <w:rFonts w:hint="default"/>
        <w:lang w:val="en-US" w:eastAsia="zh-TW" w:bidi="ar-SA"/>
      </w:rPr>
    </w:lvl>
  </w:abstractNum>
  <w:abstractNum w:abstractNumId="6">
    <w:multiLevelType w:val="hybridMultilevel"/>
    <w:lvl w:ilvl="0">
      <w:start w:val="1"/>
      <w:numFmt w:val="decimal"/>
      <w:lvlText w:val="%1."/>
      <w:lvlJc w:val="left"/>
      <w:pPr>
        <w:ind w:left="297" w:hanging="18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color w:val="D9D9D9"/>
        <w:spacing w:val="0"/>
        <w:w w:val="96"/>
        <w:sz w:val="22"/>
        <w:szCs w:val="22"/>
        <w:lang w:val="en-US" w:eastAsia="zh-TW" w:bidi="ar-SA"/>
      </w:rPr>
    </w:lvl>
    <w:lvl w:ilvl="1">
      <w:start w:val="0"/>
      <w:numFmt w:val="bullet"/>
      <w:lvlText w:val="•"/>
      <w:lvlJc w:val="left"/>
      <w:pPr>
        <w:ind w:left="669" w:hanging="181"/>
      </w:pPr>
      <w:rPr>
        <w:rFonts w:hint="default"/>
        <w:lang w:val="en-US" w:eastAsia="zh-TW" w:bidi="ar-SA"/>
      </w:rPr>
    </w:lvl>
    <w:lvl w:ilvl="2">
      <w:start w:val="0"/>
      <w:numFmt w:val="bullet"/>
      <w:lvlText w:val="•"/>
      <w:lvlJc w:val="left"/>
      <w:pPr>
        <w:ind w:left="1039" w:hanging="181"/>
      </w:pPr>
      <w:rPr>
        <w:rFonts w:hint="default"/>
        <w:lang w:val="en-US" w:eastAsia="zh-TW" w:bidi="ar-SA"/>
      </w:rPr>
    </w:lvl>
    <w:lvl w:ilvl="3">
      <w:start w:val="0"/>
      <w:numFmt w:val="bullet"/>
      <w:lvlText w:val="•"/>
      <w:lvlJc w:val="left"/>
      <w:pPr>
        <w:ind w:left="1409" w:hanging="181"/>
      </w:pPr>
      <w:rPr>
        <w:rFonts w:hint="default"/>
        <w:lang w:val="en-US" w:eastAsia="zh-TW" w:bidi="ar-SA"/>
      </w:rPr>
    </w:lvl>
    <w:lvl w:ilvl="4">
      <w:start w:val="0"/>
      <w:numFmt w:val="bullet"/>
      <w:lvlText w:val="•"/>
      <w:lvlJc w:val="left"/>
      <w:pPr>
        <w:ind w:left="1779" w:hanging="181"/>
      </w:pPr>
      <w:rPr>
        <w:rFonts w:hint="default"/>
        <w:lang w:val="en-US" w:eastAsia="zh-TW" w:bidi="ar-SA"/>
      </w:rPr>
    </w:lvl>
    <w:lvl w:ilvl="5">
      <w:start w:val="0"/>
      <w:numFmt w:val="bullet"/>
      <w:lvlText w:val="•"/>
      <w:lvlJc w:val="left"/>
      <w:pPr>
        <w:ind w:left="2149" w:hanging="181"/>
      </w:pPr>
      <w:rPr>
        <w:rFonts w:hint="default"/>
        <w:lang w:val="en-US" w:eastAsia="zh-TW" w:bidi="ar-SA"/>
      </w:rPr>
    </w:lvl>
    <w:lvl w:ilvl="6">
      <w:start w:val="0"/>
      <w:numFmt w:val="bullet"/>
      <w:lvlText w:val="•"/>
      <w:lvlJc w:val="left"/>
      <w:pPr>
        <w:ind w:left="2518" w:hanging="181"/>
      </w:pPr>
      <w:rPr>
        <w:rFonts w:hint="default"/>
        <w:lang w:val="en-US" w:eastAsia="zh-TW" w:bidi="ar-SA"/>
      </w:rPr>
    </w:lvl>
    <w:lvl w:ilvl="7">
      <w:start w:val="0"/>
      <w:numFmt w:val="bullet"/>
      <w:lvlText w:val="•"/>
      <w:lvlJc w:val="left"/>
      <w:pPr>
        <w:ind w:left="2888" w:hanging="181"/>
      </w:pPr>
      <w:rPr>
        <w:rFonts w:hint="default"/>
        <w:lang w:val="en-US" w:eastAsia="zh-TW" w:bidi="ar-SA"/>
      </w:rPr>
    </w:lvl>
    <w:lvl w:ilvl="8">
      <w:start w:val="0"/>
      <w:numFmt w:val="bullet"/>
      <w:lvlText w:val="•"/>
      <w:lvlJc w:val="left"/>
      <w:pPr>
        <w:ind w:left="3258" w:hanging="181"/>
      </w:pPr>
      <w:rPr>
        <w:rFonts w:hint="default"/>
        <w:lang w:val="en-US" w:eastAsia="zh-TW" w:bidi="ar-SA"/>
      </w:rPr>
    </w:lvl>
  </w:abstractNum>
  <w:abstractNum w:abstractNumId="5">
    <w:multiLevelType w:val="hybridMultilevel"/>
    <w:lvl w:ilvl="0">
      <w:start w:val="1"/>
      <w:numFmt w:val="decimal"/>
      <w:lvlText w:val="%1."/>
      <w:lvlJc w:val="left"/>
      <w:pPr>
        <w:ind w:left="476" w:hanging="360"/>
        <w:jc w:val="left"/>
      </w:pPr>
      <w:rPr>
        <w:rFonts w:hint="default" w:ascii="標楷體" w:hAnsi="標楷體" w:eastAsia="標楷體" w:cs="標楷體"/>
        <w:b w:val="0"/>
        <w:bCs w:val="0"/>
        <w:i w:val="0"/>
        <w:iCs w:val="0"/>
        <w:color w:val="F7C9AC"/>
        <w:spacing w:val="0"/>
        <w:w w:val="100"/>
        <w:sz w:val="24"/>
        <w:szCs w:val="24"/>
        <w:lang w:val="en-US" w:eastAsia="zh-TW" w:bidi="ar-SA"/>
      </w:rPr>
    </w:lvl>
    <w:lvl w:ilvl="1">
      <w:start w:val="0"/>
      <w:numFmt w:val="bullet"/>
      <w:lvlText w:val="•"/>
      <w:lvlJc w:val="left"/>
      <w:pPr>
        <w:ind w:left="831" w:hanging="360"/>
      </w:pPr>
      <w:rPr>
        <w:rFonts w:hint="default"/>
        <w:lang w:val="en-US" w:eastAsia="zh-TW" w:bidi="ar-SA"/>
      </w:rPr>
    </w:lvl>
    <w:lvl w:ilvl="2">
      <w:start w:val="0"/>
      <w:numFmt w:val="bullet"/>
      <w:lvlText w:val="•"/>
      <w:lvlJc w:val="left"/>
      <w:pPr>
        <w:ind w:left="1183" w:hanging="360"/>
      </w:pPr>
      <w:rPr>
        <w:rFonts w:hint="default"/>
        <w:lang w:val="en-US" w:eastAsia="zh-TW" w:bidi="ar-SA"/>
      </w:rPr>
    </w:lvl>
    <w:lvl w:ilvl="3">
      <w:start w:val="0"/>
      <w:numFmt w:val="bullet"/>
      <w:lvlText w:val="•"/>
      <w:lvlJc w:val="left"/>
      <w:pPr>
        <w:ind w:left="1535" w:hanging="360"/>
      </w:pPr>
      <w:rPr>
        <w:rFonts w:hint="default"/>
        <w:lang w:val="en-US" w:eastAsia="zh-TW" w:bidi="ar-SA"/>
      </w:rPr>
    </w:lvl>
    <w:lvl w:ilvl="4">
      <w:start w:val="0"/>
      <w:numFmt w:val="bullet"/>
      <w:lvlText w:val="•"/>
      <w:lvlJc w:val="left"/>
      <w:pPr>
        <w:ind w:left="1887" w:hanging="360"/>
      </w:pPr>
      <w:rPr>
        <w:rFonts w:hint="default"/>
        <w:lang w:val="en-US" w:eastAsia="zh-TW" w:bidi="ar-SA"/>
      </w:rPr>
    </w:lvl>
    <w:lvl w:ilvl="5">
      <w:start w:val="0"/>
      <w:numFmt w:val="bullet"/>
      <w:lvlText w:val="•"/>
      <w:lvlJc w:val="left"/>
      <w:pPr>
        <w:ind w:left="2239" w:hanging="360"/>
      </w:pPr>
      <w:rPr>
        <w:rFonts w:hint="default"/>
        <w:lang w:val="en-US" w:eastAsia="zh-TW" w:bidi="ar-SA"/>
      </w:rPr>
    </w:lvl>
    <w:lvl w:ilvl="6">
      <w:start w:val="0"/>
      <w:numFmt w:val="bullet"/>
      <w:lvlText w:val="•"/>
      <w:lvlJc w:val="left"/>
      <w:pPr>
        <w:ind w:left="2590" w:hanging="360"/>
      </w:pPr>
      <w:rPr>
        <w:rFonts w:hint="default"/>
        <w:lang w:val="en-US" w:eastAsia="zh-TW" w:bidi="ar-SA"/>
      </w:rPr>
    </w:lvl>
    <w:lvl w:ilvl="7">
      <w:start w:val="0"/>
      <w:numFmt w:val="bullet"/>
      <w:lvlText w:val="•"/>
      <w:lvlJc w:val="left"/>
      <w:pPr>
        <w:ind w:left="2942" w:hanging="360"/>
      </w:pPr>
      <w:rPr>
        <w:rFonts w:hint="default"/>
        <w:lang w:val="en-US" w:eastAsia="zh-TW" w:bidi="ar-SA"/>
      </w:rPr>
    </w:lvl>
    <w:lvl w:ilvl="8">
      <w:start w:val="0"/>
      <w:numFmt w:val="bullet"/>
      <w:lvlText w:val="•"/>
      <w:lvlJc w:val="left"/>
      <w:pPr>
        <w:ind w:left="3294" w:hanging="360"/>
      </w:pPr>
      <w:rPr>
        <w:rFonts w:hint="default"/>
        <w:lang w:val="en-US" w:eastAsia="zh-TW" w:bidi="ar-SA"/>
      </w:rPr>
    </w:lvl>
  </w:abstractNum>
  <w:abstractNum w:abstractNumId="4">
    <w:multiLevelType w:val="hybridMultilevel"/>
    <w:lvl w:ilvl="0">
      <w:start w:val="1"/>
      <w:numFmt w:val="decimal"/>
      <w:lvlText w:val="%1."/>
      <w:lvlJc w:val="left"/>
      <w:pPr>
        <w:ind w:left="476" w:hanging="36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color w:val="D9D9D9"/>
        <w:spacing w:val="0"/>
        <w:w w:val="100"/>
        <w:sz w:val="24"/>
        <w:szCs w:val="24"/>
        <w:lang w:val="en-US" w:eastAsia="zh-TW" w:bidi="ar-SA"/>
      </w:rPr>
    </w:lvl>
    <w:lvl w:ilvl="1">
      <w:start w:val="0"/>
      <w:numFmt w:val="bullet"/>
      <w:lvlText w:val="•"/>
      <w:lvlJc w:val="left"/>
      <w:pPr>
        <w:ind w:left="831" w:hanging="360"/>
      </w:pPr>
      <w:rPr>
        <w:rFonts w:hint="default"/>
        <w:lang w:val="en-US" w:eastAsia="zh-TW" w:bidi="ar-SA"/>
      </w:rPr>
    </w:lvl>
    <w:lvl w:ilvl="2">
      <w:start w:val="0"/>
      <w:numFmt w:val="bullet"/>
      <w:lvlText w:val="•"/>
      <w:lvlJc w:val="left"/>
      <w:pPr>
        <w:ind w:left="1183" w:hanging="360"/>
      </w:pPr>
      <w:rPr>
        <w:rFonts w:hint="default"/>
        <w:lang w:val="en-US" w:eastAsia="zh-TW" w:bidi="ar-SA"/>
      </w:rPr>
    </w:lvl>
    <w:lvl w:ilvl="3">
      <w:start w:val="0"/>
      <w:numFmt w:val="bullet"/>
      <w:lvlText w:val="•"/>
      <w:lvlJc w:val="left"/>
      <w:pPr>
        <w:ind w:left="1535" w:hanging="360"/>
      </w:pPr>
      <w:rPr>
        <w:rFonts w:hint="default"/>
        <w:lang w:val="en-US" w:eastAsia="zh-TW" w:bidi="ar-SA"/>
      </w:rPr>
    </w:lvl>
    <w:lvl w:ilvl="4">
      <w:start w:val="0"/>
      <w:numFmt w:val="bullet"/>
      <w:lvlText w:val="•"/>
      <w:lvlJc w:val="left"/>
      <w:pPr>
        <w:ind w:left="1887" w:hanging="360"/>
      </w:pPr>
      <w:rPr>
        <w:rFonts w:hint="default"/>
        <w:lang w:val="en-US" w:eastAsia="zh-TW" w:bidi="ar-SA"/>
      </w:rPr>
    </w:lvl>
    <w:lvl w:ilvl="5">
      <w:start w:val="0"/>
      <w:numFmt w:val="bullet"/>
      <w:lvlText w:val="•"/>
      <w:lvlJc w:val="left"/>
      <w:pPr>
        <w:ind w:left="2239" w:hanging="360"/>
      </w:pPr>
      <w:rPr>
        <w:rFonts w:hint="default"/>
        <w:lang w:val="en-US" w:eastAsia="zh-TW" w:bidi="ar-SA"/>
      </w:rPr>
    </w:lvl>
    <w:lvl w:ilvl="6">
      <w:start w:val="0"/>
      <w:numFmt w:val="bullet"/>
      <w:lvlText w:val="•"/>
      <w:lvlJc w:val="left"/>
      <w:pPr>
        <w:ind w:left="2590" w:hanging="360"/>
      </w:pPr>
      <w:rPr>
        <w:rFonts w:hint="default"/>
        <w:lang w:val="en-US" w:eastAsia="zh-TW" w:bidi="ar-SA"/>
      </w:rPr>
    </w:lvl>
    <w:lvl w:ilvl="7">
      <w:start w:val="0"/>
      <w:numFmt w:val="bullet"/>
      <w:lvlText w:val="•"/>
      <w:lvlJc w:val="left"/>
      <w:pPr>
        <w:ind w:left="2942" w:hanging="360"/>
      </w:pPr>
      <w:rPr>
        <w:rFonts w:hint="default"/>
        <w:lang w:val="en-US" w:eastAsia="zh-TW" w:bidi="ar-SA"/>
      </w:rPr>
    </w:lvl>
    <w:lvl w:ilvl="8">
      <w:start w:val="0"/>
      <w:numFmt w:val="bullet"/>
      <w:lvlText w:val="•"/>
      <w:lvlJc w:val="left"/>
      <w:pPr>
        <w:ind w:left="3294" w:hanging="360"/>
      </w:pPr>
      <w:rPr>
        <w:rFonts w:hint="default"/>
        <w:lang w:val="en-US" w:eastAsia="zh-TW" w:bidi="ar-SA"/>
      </w:rPr>
    </w:lvl>
  </w:abstractNum>
  <w:abstractNum w:abstractNumId="3">
    <w:multiLevelType w:val="hybridMultilevel"/>
    <w:lvl w:ilvl="0">
      <w:start w:val="1"/>
      <w:numFmt w:val="decimal"/>
      <w:lvlText w:val="%1."/>
      <w:lvlJc w:val="left"/>
      <w:pPr>
        <w:ind w:left="476" w:hanging="36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color w:val="D9D9D9"/>
        <w:spacing w:val="0"/>
        <w:w w:val="100"/>
        <w:sz w:val="24"/>
        <w:szCs w:val="24"/>
        <w:lang w:val="en-US" w:eastAsia="zh-TW" w:bidi="ar-SA"/>
      </w:rPr>
    </w:lvl>
    <w:lvl w:ilvl="1">
      <w:start w:val="0"/>
      <w:numFmt w:val="bullet"/>
      <w:lvlText w:val="•"/>
      <w:lvlJc w:val="left"/>
      <w:pPr>
        <w:ind w:left="831" w:hanging="360"/>
      </w:pPr>
      <w:rPr>
        <w:rFonts w:hint="default"/>
        <w:lang w:val="en-US" w:eastAsia="zh-TW" w:bidi="ar-SA"/>
      </w:rPr>
    </w:lvl>
    <w:lvl w:ilvl="2">
      <w:start w:val="0"/>
      <w:numFmt w:val="bullet"/>
      <w:lvlText w:val="•"/>
      <w:lvlJc w:val="left"/>
      <w:pPr>
        <w:ind w:left="1183" w:hanging="360"/>
      </w:pPr>
      <w:rPr>
        <w:rFonts w:hint="default"/>
        <w:lang w:val="en-US" w:eastAsia="zh-TW" w:bidi="ar-SA"/>
      </w:rPr>
    </w:lvl>
    <w:lvl w:ilvl="3">
      <w:start w:val="0"/>
      <w:numFmt w:val="bullet"/>
      <w:lvlText w:val="•"/>
      <w:lvlJc w:val="left"/>
      <w:pPr>
        <w:ind w:left="1535" w:hanging="360"/>
      </w:pPr>
      <w:rPr>
        <w:rFonts w:hint="default"/>
        <w:lang w:val="en-US" w:eastAsia="zh-TW" w:bidi="ar-SA"/>
      </w:rPr>
    </w:lvl>
    <w:lvl w:ilvl="4">
      <w:start w:val="0"/>
      <w:numFmt w:val="bullet"/>
      <w:lvlText w:val="•"/>
      <w:lvlJc w:val="left"/>
      <w:pPr>
        <w:ind w:left="1887" w:hanging="360"/>
      </w:pPr>
      <w:rPr>
        <w:rFonts w:hint="default"/>
        <w:lang w:val="en-US" w:eastAsia="zh-TW" w:bidi="ar-SA"/>
      </w:rPr>
    </w:lvl>
    <w:lvl w:ilvl="5">
      <w:start w:val="0"/>
      <w:numFmt w:val="bullet"/>
      <w:lvlText w:val="•"/>
      <w:lvlJc w:val="left"/>
      <w:pPr>
        <w:ind w:left="2239" w:hanging="360"/>
      </w:pPr>
      <w:rPr>
        <w:rFonts w:hint="default"/>
        <w:lang w:val="en-US" w:eastAsia="zh-TW" w:bidi="ar-SA"/>
      </w:rPr>
    </w:lvl>
    <w:lvl w:ilvl="6">
      <w:start w:val="0"/>
      <w:numFmt w:val="bullet"/>
      <w:lvlText w:val="•"/>
      <w:lvlJc w:val="left"/>
      <w:pPr>
        <w:ind w:left="2590" w:hanging="360"/>
      </w:pPr>
      <w:rPr>
        <w:rFonts w:hint="default"/>
        <w:lang w:val="en-US" w:eastAsia="zh-TW" w:bidi="ar-SA"/>
      </w:rPr>
    </w:lvl>
    <w:lvl w:ilvl="7">
      <w:start w:val="0"/>
      <w:numFmt w:val="bullet"/>
      <w:lvlText w:val="•"/>
      <w:lvlJc w:val="left"/>
      <w:pPr>
        <w:ind w:left="2942" w:hanging="360"/>
      </w:pPr>
      <w:rPr>
        <w:rFonts w:hint="default"/>
        <w:lang w:val="en-US" w:eastAsia="zh-TW" w:bidi="ar-SA"/>
      </w:rPr>
    </w:lvl>
    <w:lvl w:ilvl="8">
      <w:start w:val="0"/>
      <w:numFmt w:val="bullet"/>
      <w:lvlText w:val="•"/>
      <w:lvlJc w:val="left"/>
      <w:pPr>
        <w:ind w:left="3294" w:hanging="360"/>
      </w:pPr>
      <w:rPr>
        <w:rFonts w:hint="default"/>
        <w:lang w:val="en-US" w:eastAsia="zh-TW" w:bidi="ar-SA"/>
      </w:r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297" w:hanging="18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color w:val="D9D9D9"/>
        <w:spacing w:val="0"/>
        <w:w w:val="96"/>
        <w:sz w:val="22"/>
        <w:szCs w:val="22"/>
        <w:lang w:val="en-US" w:eastAsia="zh-TW" w:bidi="ar-SA"/>
      </w:rPr>
    </w:lvl>
    <w:lvl w:ilvl="1">
      <w:start w:val="0"/>
      <w:numFmt w:val="bullet"/>
      <w:lvlText w:val="•"/>
      <w:lvlJc w:val="left"/>
      <w:pPr>
        <w:ind w:left="669" w:hanging="181"/>
      </w:pPr>
      <w:rPr>
        <w:rFonts w:hint="default"/>
        <w:lang w:val="en-US" w:eastAsia="zh-TW" w:bidi="ar-SA"/>
      </w:rPr>
    </w:lvl>
    <w:lvl w:ilvl="2">
      <w:start w:val="0"/>
      <w:numFmt w:val="bullet"/>
      <w:lvlText w:val="•"/>
      <w:lvlJc w:val="left"/>
      <w:pPr>
        <w:ind w:left="1039" w:hanging="181"/>
      </w:pPr>
      <w:rPr>
        <w:rFonts w:hint="default"/>
        <w:lang w:val="en-US" w:eastAsia="zh-TW" w:bidi="ar-SA"/>
      </w:rPr>
    </w:lvl>
    <w:lvl w:ilvl="3">
      <w:start w:val="0"/>
      <w:numFmt w:val="bullet"/>
      <w:lvlText w:val="•"/>
      <w:lvlJc w:val="left"/>
      <w:pPr>
        <w:ind w:left="1409" w:hanging="181"/>
      </w:pPr>
      <w:rPr>
        <w:rFonts w:hint="default"/>
        <w:lang w:val="en-US" w:eastAsia="zh-TW" w:bidi="ar-SA"/>
      </w:rPr>
    </w:lvl>
    <w:lvl w:ilvl="4">
      <w:start w:val="0"/>
      <w:numFmt w:val="bullet"/>
      <w:lvlText w:val="•"/>
      <w:lvlJc w:val="left"/>
      <w:pPr>
        <w:ind w:left="1779" w:hanging="181"/>
      </w:pPr>
      <w:rPr>
        <w:rFonts w:hint="default"/>
        <w:lang w:val="en-US" w:eastAsia="zh-TW" w:bidi="ar-SA"/>
      </w:rPr>
    </w:lvl>
    <w:lvl w:ilvl="5">
      <w:start w:val="0"/>
      <w:numFmt w:val="bullet"/>
      <w:lvlText w:val="•"/>
      <w:lvlJc w:val="left"/>
      <w:pPr>
        <w:ind w:left="2149" w:hanging="181"/>
      </w:pPr>
      <w:rPr>
        <w:rFonts w:hint="default"/>
        <w:lang w:val="en-US" w:eastAsia="zh-TW" w:bidi="ar-SA"/>
      </w:rPr>
    </w:lvl>
    <w:lvl w:ilvl="6">
      <w:start w:val="0"/>
      <w:numFmt w:val="bullet"/>
      <w:lvlText w:val="•"/>
      <w:lvlJc w:val="left"/>
      <w:pPr>
        <w:ind w:left="2518" w:hanging="181"/>
      </w:pPr>
      <w:rPr>
        <w:rFonts w:hint="default"/>
        <w:lang w:val="en-US" w:eastAsia="zh-TW" w:bidi="ar-SA"/>
      </w:rPr>
    </w:lvl>
    <w:lvl w:ilvl="7">
      <w:start w:val="0"/>
      <w:numFmt w:val="bullet"/>
      <w:lvlText w:val="•"/>
      <w:lvlJc w:val="left"/>
      <w:pPr>
        <w:ind w:left="2888" w:hanging="181"/>
      </w:pPr>
      <w:rPr>
        <w:rFonts w:hint="default"/>
        <w:lang w:val="en-US" w:eastAsia="zh-TW" w:bidi="ar-SA"/>
      </w:rPr>
    </w:lvl>
    <w:lvl w:ilvl="8">
      <w:start w:val="0"/>
      <w:numFmt w:val="bullet"/>
      <w:lvlText w:val="•"/>
      <w:lvlJc w:val="left"/>
      <w:pPr>
        <w:ind w:left="3258" w:hanging="181"/>
      </w:pPr>
      <w:rPr>
        <w:rFonts w:hint="default"/>
        <w:lang w:val="en-US" w:eastAsia="zh-TW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116" w:hanging="18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color w:val="D9D9D9"/>
        <w:spacing w:val="0"/>
        <w:w w:val="96"/>
        <w:sz w:val="22"/>
        <w:szCs w:val="22"/>
        <w:lang w:val="en-US" w:eastAsia="zh-TW" w:bidi="ar-SA"/>
      </w:rPr>
    </w:lvl>
    <w:lvl w:ilvl="1">
      <w:start w:val="0"/>
      <w:numFmt w:val="bullet"/>
      <w:lvlText w:val="•"/>
      <w:lvlJc w:val="left"/>
      <w:pPr>
        <w:ind w:left="507" w:hanging="181"/>
      </w:pPr>
      <w:rPr>
        <w:rFonts w:hint="default"/>
        <w:lang w:val="en-US" w:eastAsia="zh-TW" w:bidi="ar-SA"/>
      </w:rPr>
    </w:lvl>
    <w:lvl w:ilvl="2">
      <w:start w:val="0"/>
      <w:numFmt w:val="bullet"/>
      <w:lvlText w:val="•"/>
      <w:lvlJc w:val="left"/>
      <w:pPr>
        <w:ind w:left="895" w:hanging="181"/>
      </w:pPr>
      <w:rPr>
        <w:rFonts w:hint="default"/>
        <w:lang w:val="en-US" w:eastAsia="zh-TW" w:bidi="ar-SA"/>
      </w:rPr>
    </w:lvl>
    <w:lvl w:ilvl="3">
      <w:start w:val="0"/>
      <w:numFmt w:val="bullet"/>
      <w:lvlText w:val="•"/>
      <w:lvlJc w:val="left"/>
      <w:pPr>
        <w:ind w:left="1283" w:hanging="181"/>
      </w:pPr>
      <w:rPr>
        <w:rFonts w:hint="default"/>
        <w:lang w:val="en-US" w:eastAsia="zh-TW" w:bidi="ar-SA"/>
      </w:rPr>
    </w:lvl>
    <w:lvl w:ilvl="4">
      <w:start w:val="0"/>
      <w:numFmt w:val="bullet"/>
      <w:lvlText w:val="•"/>
      <w:lvlJc w:val="left"/>
      <w:pPr>
        <w:ind w:left="1671" w:hanging="181"/>
      </w:pPr>
      <w:rPr>
        <w:rFonts w:hint="default"/>
        <w:lang w:val="en-US" w:eastAsia="zh-TW" w:bidi="ar-SA"/>
      </w:rPr>
    </w:lvl>
    <w:lvl w:ilvl="5">
      <w:start w:val="0"/>
      <w:numFmt w:val="bullet"/>
      <w:lvlText w:val="•"/>
      <w:lvlJc w:val="left"/>
      <w:pPr>
        <w:ind w:left="2059" w:hanging="181"/>
      </w:pPr>
      <w:rPr>
        <w:rFonts w:hint="default"/>
        <w:lang w:val="en-US" w:eastAsia="zh-TW" w:bidi="ar-SA"/>
      </w:rPr>
    </w:lvl>
    <w:lvl w:ilvl="6">
      <w:start w:val="0"/>
      <w:numFmt w:val="bullet"/>
      <w:lvlText w:val="•"/>
      <w:lvlJc w:val="left"/>
      <w:pPr>
        <w:ind w:left="2446" w:hanging="181"/>
      </w:pPr>
      <w:rPr>
        <w:rFonts w:hint="default"/>
        <w:lang w:val="en-US" w:eastAsia="zh-TW" w:bidi="ar-SA"/>
      </w:rPr>
    </w:lvl>
    <w:lvl w:ilvl="7">
      <w:start w:val="0"/>
      <w:numFmt w:val="bullet"/>
      <w:lvlText w:val="•"/>
      <w:lvlJc w:val="left"/>
      <w:pPr>
        <w:ind w:left="2834" w:hanging="181"/>
      </w:pPr>
      <w:rPr>
        <w:rFonts w:hint="default"/>
        <w:lang w:val="en-US" w:eastAsia="zh-TW" w:bidi="ar-SA"/>
      </w:rPr>
    </w:lvl>
    <w:lvl w:ilvl="8">
      <w:start w:val="0"/>
      <w:numFmt w:val="bullet"/>
      <w:lvlText w:val="•"/>
      <w:lvlJc w:val="left"/>
      <w:pPr>
        <w:ind w:left="3222" w:hanging="181"/>
      </w:pPr>
      <w:rPr>
        <w:rFonts w:hint="default"/>
        <w:lang w:val="en-US" w:eastAsia="zh-TW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587" w:hanging="48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>
      <w:start w:val="0"/>
      <w:numFmt w:val="bullet"/>
      <w:lvlText w:val="•"/>
      <w:lvlJc w:val="left"/>
      <w:pPr>
        <w:ind w:left="1283" w:hanging="480"/>
      </w:pPr>
      <w:rPr>
        <w:rFonts w:hint="default"/>
        <w:lang w:val="en-US" w:eastAsia="zh-TW" w:bidi="ar-SA"/>
      </w:rPr>
    </w:lvl>
    <w:lvl w:ilvl="2">
      <w:start w:val="0"/>
      <w:numFmt w:val="bullet"/>
      <w:lvlText w:val="•"/>
      <w:lvlJc w:val="left"/>
      <w:pPr>
        <w:ind w:left="1987" w:hanging="480"/>
      </w:pPr>
      <w:rPr>
        <w:rFonts w:hint="default"/>
        <w:lang w:val="en-US" w:eastAsia="zh-TW" w:bidi="ar-SA"/>
      </w:rPr>
    </w:lvl>
    <w:lvl w:ilvl="3">
      <w:start w:val="0"/>
      <w:numFmt w:val="bullet"/>
      <w:lvlText w:val="•"/>
      <w:lvlJc w:val="left"/>
      <w:pPr>
        <w:ind w:left="2691" w:hanging="480"/>
      </w:pPr>
      <w:rPr>
        <w:rFonts w:hint="default"/>
        <w:lang w:val="en-US" w:eastAsia="zh-TW" w:bidi="ar-SA"/>
      </w:rPr>
    </w:lvl>
    <w:lvl w:ilvl="4">
      <w:start w:val="0"/>
      <w:numFmt w:val="bullet"/>
      <w:lvlText w:val="•"/>
      <w:lvlJc w:val="left"/>
      <w:pPr>
        <w:ind w:left="3394" w:hanging="480"/>
      </w:pPr>
      <w:rPr>
        <w:rFonts w:hint="default"/>
        <w:lang w:val="en-US" w:eastAsia="zh-TW" w:bidi="ar-SA"/>
      </w:rPr>
    </w:lvl>
    <w:lvl w:ilvl="5">
      <w:start w:val="0"/>
      <w:numFmt w:val="bullet"/>
      <w:lvlText w:val="•"/>
      <w:lvlJc w:val="left"/>
      <w:pPr>
        <w:ind w:left="4098" w:hanging="480"/>
      </w:pPr>
      <w:rPr>
        <w:rFonts w:hint="default"/>
        <w:lang w:val="en-US" w:eastAsia="zh-TW" w:bidi="ar-SA"/>
      </w:rPr>
    </w:lvl>
    <w:lvl w:ilvl="6">
      <w:start w:val="0"/>
      <w:numFmt w:val="bullet"/>
      <w:lvlText w:val="•"/>
      <w:lvlJc w:val="left"/>
      <w:pPr>
        <w:ind w:left="4802" w:hanging="480"/>
      </w:pPr>
      <w:rPr>
        <w:rFonts w:hint="default"/>
        <w:lang w:val="en-US" w:eastAsia="zh-TW" w:bidi="ar-SA"/>
      </w:rPr>
    </w:lvl>
    <w:lvl w:ilvl="7">
      <w:start w:val="0"/>
      <w:numFmt w:val="bullet"/>
      <w:lvlText w:val="•"/>
      <w:lvlJc w:val="left"/>
      <w:pPr>
        <w:ind w:left="5505" w:hanging="480"/>
      </w:pPr>
      <w:rPr>
        <w:rFonts w:hint="default"/>
        <w:lang w:val="en-US" w:eastAsia="zh-TW" w:bidi="ar-SA"/>
      </w:rPr>
    </w:lvl>
    <w:lvl w:ilvl="8">
      <w:start w:val="0"/>
      <w:numFmt w:val="bullet"/>
      <w:lvlText w:val="•"/>
      <w:lvlJc w:val="left"/>
      <w:pPr>
        <w:ind w:left="6209" w:hanging="480"/>
      </w:pPr>
      <w:rPr>
        <w:rFonts w:hint="default"/>
        <w:lang w:val="en-US" w:eastAsia="zh-TW" w:bidi="ar-SA"/>
      </w:rPr>
    </w:lvl>
  </w:abstractNum>
  <w:num w:numId="11">
    <w:abstractNumId w:val="10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標楷體" w:hAnsi="標楷體" w:eastAsia="標楷體" w:cs="標楷體"/>
      <w:lang w:val="en-US" w:eastAsia="zh-TW" w:bidi="ar-SA"/>
    </w:rPr>
  </w:style>
  <w:style w:styleId="BodyText" w:type="paragraph">
    <w:name w:val="Body Text"/>
    <w:basedOn w:val="Normal"/>
    <w:uiPriority w:val="1"/>
    <w:qFormat/>
    <w:pPr/>
    <w:rPr>
      <w:rFonts w:ascii="標楷體" w:hAnsi="標楷體" w:eastAsia="標楷體" w:cs="標楷體"/>
      <w:sz w:val="20"/>
      <w:szCs w:val="20"/>
      <w:lang w:val="en-US" w:eastAsia="zh-TW" w:bidi="ar-SA"/>
    </w:rPr>
  </w:style>
  <w:style w:styleId="Heading1" w:type="paragraph">
    <w:name w:val="Heading 1"/>
    <w:basedOn w:val="Normal"/>
    <w:uiPriority w:val="1"/>
    <w:qFormat/>
    <w:pPr>
      <w:spacing w:before="1"/>
      <w:ind w:left="92" w:right="82"/>
      <w:jc w:val="center"/>
      <w:outlineLvl w:val="1"/>
    </w:pPr>
    <w:rPr>
      <w:rFonts w:ascii="標楷體" w:hAnsi="標楷體" w:eastAsia="標楷體" w:cs="標楷體"/>
      <w:b/>
      <w:bCs/>
      <w:sz w:val="90"/>
      <w:szCs w:val="90"/>
      <w:lang w:val="en-US" w:eastAsia="zh-TW" w:bidi="ar-SA"/>
    </w:rPr>
  </w:style>
  <w:style w:styleId="ListParagraph" w:type="paragraph">
    <w:name w:val="List Paragraph"/>
    <w:basedOn w:val="Normal"/>
    <w:uiPriority w:val="1"/>
    <w:qFormat/>
    <w:pPr>
      <w:ind w:left="942" w:hanging="296"/>
    </w:pPr>
    <w:rPr>
      <w:rFonts w:ascii="標楷體" w:hAnsi="標楷體" w:eastAsia="標楷體" w:cs="標楷體"/>
      <w:lang w:val="en-US" w:eastAsia="zh-TW" w:bidi="ar-SA"/>
    </w:rPr>
  </w:style>
  <w:style w:styleId="TableParagraph" w:type="paragraph">
    <w:name w:val="Table Paragraph"/>
    <w:basedOn w:val="Normal"/>
    <w:uiPriority w:val="1"/>
    <w:qFormat/>
    <w:pPr/>
    <w:rPr>
      <w:rFonts w:ascii="標楷體" w:hAnsi="標楷體" w:eastAsia="標楷體" w:cs="標楷體"/>
      <w:lang w:val="en-US" w:eastAsia="zh-TW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header" Target="header1.xml"/><Relationship Id="rId8" Type="http://schemas.openxmlformats.org/officeDocument/2006/relationships/hyperlink" Target="https://ascdc.nkust.edu.tw/p/412-1022-9442.php" TargetMode="External"/><Relationship Id="rId9" Type="http://schemas.openxmlformats.org/officeDocument/2006/relationships/hyperlink" Target="https://ascdc.nkust.edu.tw/p/404-1022-24276.php" TargetMode="External"/><Relationship Id="rId10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Company/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description/>
  <dcterms:created xsi:type="dcterms:W3CDTF">2026-04-15T07:23:02Z</dcterms:created>
  <dcterms:modified xsi:type="dcterms:W3CDTF">2026-04-15T07:23:02Z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2026-04-15T00:00:00Z</vt:filetime>
  </property>
  <property fmtid="{D5CDD505-2E9C-101B-9397-08002B2CF9AE}" pid="3" name="Creator">
    <vt:lpwstr>Acrobat PDFMaker 26 Word 版</vt:lpwstr>
  </property>
  <property fmtid="{D5CDD505-2E9C-101B-9397-08002B2CF9AE}" pid="4" name="LastSaved">
    <vt:filetime>2026-04-15T00:00:00Z</vt:filetime>
  </property>
  <property fmtid="{D5CDD505-2E9C-101B-9397-08002B2CF9AE}" pid="5" name="Producer">
    <vt:lpwstr>Adobe PDF Library 26.1.163</vt:lpwstr>
  </property>
  <property fmtid="{D5CDD505-2E9C-101B-9397-08002B2CF9AE}" pid="6" name="SourceModified">
    <vt:lpwstr>D:20260415071827</vt:lpwstr>
  </property>
</Properties>
</file>